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7C64" w14:textId="29C8BE6D" w:rsidR="002D3CFE" w:rsidRDefault="002D3CFE" w:rsidP="008462F8">
      <w:pPr>
        <w:pStyle w:val="Heading1"/>
        <w:rPr>
          <w:rFonts w:ascii="Arial" w:hAnsi="Arial" w:cs="Arial"/>
        </w:rPr>
      </w:pPr>
      <w:bookmarkStart w:id="0" w:name="_Toc394482952"/>
      <w:r w:rsidRPr="00780959">
        <w:rPr>
          <w:rFonts w:ascii="Arial" w:hAnsi="Arial" w:cs="Arial"/>
        </w:rPr>
        <w:t xml:space="preserve">Data Protection Policy and </w:t>
      </w:r>
      <w:bookmarkEnd w:id="0"/>
      <w:r w:rsidRPr="00780959">
        <w:rPr>
          <w:rFonts w:ascii="Arial" w:hAnsi="Arial" w:cs="Arial"/>
        </w:rPr>
        <w:t>Procedures</w:t>
      </w:r>
    </w:p>
    <w:p w14:paraId="153E33F1" w14:textId="77777777" w:rsidR="00A50A57" w:rsidRPr="00A50A57" w:rsidRDefault="00A50A57" w:rsidP="00A50A57"/>
    <w:p w14:paraId="3AD0486F" w14:textId="6467F8F8" w:rsidR="002D3CFE" w:rsidRPr="00780959" w:rsidRDefault="002D3CFE" w:rsidP="00165CBA">
      <w:pPr>
        <w:jc w:val="both"/>
        <w:rPr>
          <w:rFonts w:ascii="Arial" w:hAnsi="Arial" w:cs="Arial"/>
          <w:iCs/>
          <w:sz w:val="20"/>
          <w:szCs w:val="20"/>
        </w:rPr>
      </w:pPr>
      <w:r w:rsidRPr="00780959">
        <w:rPr>
          <w:rFonts w:ascii="Arial" w:hAnsi="Arial" w:cs="Arial"/>
          <w:iCs/>
          <w:sz w:val="20"/>
          <w:szCs w:val="20"/>
        </w:rPr>
        <w:t>Schools handle increasing amounts of personal information and have a statutory requirement to comply with The Data Protection Act</w:t>
      </w:r>
      <w:r w:rsidR="00A42966" w:rsidRPr="00780959">
        <w:rPr>
          <w:rFonts w:ascii="Arial" w:hAnsi="Arial" w:cs="Arial"/>
          <w:iCs/>
          <w:sz w:val="20"/>
          <w:szCs w:val="20"/>
        </w:rPr>
        <w:t xml:space="preserve"> (DPA) which includes The General Data Protection Regulation (GDPR).</w:t>
      </w:r>
      <w:r w:rsidRPr="00780959">
        <w:rPr>
          <w:rFonts w:ascii="Arial" w:hAnsi="Arial" w:cs="Arial"/>
          <w:iCs/>
          <w:sz w:val="20"/>
          <w:szCs w:val="20"/>
        </w:rPr>
        <w:t xml:space="preserve">  Schools should have clear policies and procedures for dealing with personal information and be registered with the Information Commissioner’s Office </w:t>
      </w:r>
      <w:r w:rsidR="00A42966" w:rsidRPr="00780959">
        <w:rPr>
          <w:rFonts w:ascii="Arial" w:hAnsi="Arial" w:cs="Arial"/>
          <w:iCs/>
          <w:sz w:val="20"/>
          <w:szCs w:val="20"/>
        </w:rPr>
        <w:t>(</w:t>
      </w:r>
      <w:r w:rsidRPr="00780959">
        <w:rPr>
          <w:rFonts w:ascii="Arial" w:hAnsi="Arial" w:cs="Arial"/>
          <w:iCs/>
          <w:sz w:val="20"/>
          <w:szCs w:val="20"/>
        </w:rPr>
        <w:t>ICO).  Schools should have systems in place to reduce the chances of a loss of personal information, otherwise known as a data breach</w:t>
      </w:r>
      <w:r w:rsidR="00A42966" w:rsidRPr="00780959">
        <w:rPr>
          <w:rFonts w:ascii="Arial" w:hAnsi="Arial" w:cs="Arial"/>
          <w:iCs/>
          <w:sz w:val="20"/>
          <w:szCs w:val="20"/>
        </w:rPr>
        <w:t>,</w:t>
      </w:r>
      <w:r w:rsidRPr="00780959">
        <w:rPr>
          <w:rFonts w:ascii="Arial" w:hAnsi="Arial" w:cs="Arial"/>
          <w:iCs/>
          <w:sz w:val="20"/>
          <w:szCs w:val="20"/>
        </w:rPr>
        <w:t xml:space="preserve"> which could occur </w:t>
      </w:r>
      <w:proofErr w:type="gramStart"/>
      <w:r w:rsidRPr="00780959">
        <w:rPr>
          <w:rFonts w:ascii="Arial" w:hAnsi="Arial" w:cs="Arial"/>
          <w:iCs/>
          <w:sz w:val="20"/>
          <w:szCs w:val="20"/>
        </w:rPr>
        <w:t>as a result of</w:t>
      </w:r>
      <w:proofErr w:type="gramEnd"/>
      <w:r w:rsidRPr="00780959">
        <w:rPr>
          <w:rFonts w:ascii="Arial" w:hAnsi="Arial" w:cs="Arial"/>
          <w:iCs/>
          <w:sz w:val="20"/>
          <w:szCs w:val="20"/>
        </w:rPr>
        <w:t xml:space="preserve"> theft, loss, accidental disclosure, equipment failure or hacking.</w:t>
      </w:r>
    </w:p>
    <w:p w14:paraId="11DE1253" w14:textId="00EEAD88" w:rsidR="002D3CFE" w:rsidRPr="00780959" w:rsidRDefault="002D3CFE" w:rsidP="002D3CFE">
      <w:pPr>
        <w:rPr>
          <w:rFonts w:ascii="Arial" w:hAnsi="Arial" w:cs="Arial"/>
          <w:b/>
          <w:sz w:val="20"/>
          <w:szCs w:val="20"/>
        </w:rPr>
      </w:pPr>
    </w:p>
    <w:p w14:paraId="18245F65" w14:textId="77777777" w:rsidR="002D3CFE" w:rsidRPr="00780959" w:rsidRDefault="002D3CFE" w:rsidP="25BBC084">
      <w:pPr>
        <w:rPr>
          <w:rFonts w:ascii="Arial" w:hAnsi="Arial" w:cs="Arial"/>
          <w:b/>
          <w:bCs/>
          <w:sz w:val="20"/>
          <w:szCs w:val="20"/>
        </w:rPr>
      </w:pPr>
      <w:r w:rsidRPr="00780959">
        <w:rPr>
          <w:rFonts w:ascii="Arial" w:hAnsi="Arial" w:cs="Arial"/>
          <w:b/>
          <w:bCs/>
          <w:sz w:val="20"/>
          <w:szCs w:val="20"/>
        </w:rPr>
        <w:t>Aims &amp; Objectives:</w:t>
      </w:r>
    </w:p>
    <w:p w14:paraId="34EA81A6" w14:textId="7110CA36" w:rsidR="25BBC084" w:rsidRPr="00780959" w:rsidRDefault="25BBC084" w:rsidP="25BBC084">
      <w:pPr>
        <w:rPr>
          <w:rFonts w:ascii="Arial" w:hAnsi="Arial" w:cs="Arial"/>
          <w:b/>
          <w:bCs/>
          <w:sz w:val="20"/>
          <w:szCs w:val="20"/>
        </w:rPr>
      </w:pPr>
    </w:p>
    <w:p w14:paraId="46DEEA32" w14:textId="0FC78B70" w:rsidR="002D3CFE" w:rsidRPr="00780959" w:rsidRDefault="002D3CFE" w:rsidP="002D3CFE">
      <w:pPr>
        <w:rPr>
          <w:rFonts w:ascii="Arial" w:hAnsi="Arial" w:cs="Arial"/>
          <w:sz w:val="20"/>
          <w:szCs w:val="20"/>
        </w:rPr>
      </w:pPr>
      <w:r w:rsidRPr="00780959">
        <w:rPr>
          <w:rFonts w:ascii="Arial" w:hAnsi="Arial" w:cs="Arial"/>
          <w:sz w:val="20"/>
          <w:szCs w:val="20"/>
        </w:rPr>
        <w:t xml:space="preserve">The aim of this policy is to provide a framework to enable staff, </w:t>
      </w:r>
      <w:proofErr w:type="gramStart"/>
      <w:r w:rsidRPr="00780959">
        <w:rPr>
          <w:rFonts w:ascii="Arial" w:hAnsi="Arial" w:cs="Arial"/>
          <w:sz w:val="20"/>
          <w:szCs w:val="20"/>
        </w:rPr>
        <w:t>parents</w:t>
      </w:r>
      <w:proofErr w:type="gramEnd"/>
      <w:r w:rsidRPr="00780959">
        <w:rPr>
          <w:rFonts w:ascii="Arial" w:hAnsi="Arial" w:cs="Arial"/>
          <w:sz w:val="20"/>
          <w:szCs w:val="20"/>
        </w:rPr>
        <w:t xml:space="preserve"> and pupils to understand:</w:t>
      </w:r>
    </w:p>
    <w:p w14:paraId="514490A1" w14:textId="6EB878DE" w:rsidR="25BBC084" w:rsidRPr="00780959" w:rsidRDefault="25BBC084" w:rsidP="25BBC084">
      <w:pPr>
        <w:rPr>
          <w:rFonts w:ascii="Arial" w:hAnsi="Arial" w:cs="Arial"/>
          <w:sz w:val="20"/>
          <w:szCs w:val="20"/>
        </w:rPr>
      </w:pPr>
    </w:p>
    <w:p w14:paraId="70CB64B7" w14:textId="753CFD42" w:rsidR="002D3CFE" w:rsidRPr="00780959" w:rsidRDefault="002D3CFE" w:rsidP="00D66BA7">
      <w:pPr>
        <w:numPr>
          <w:ilvl w:val="0"/>
          <w:numId w:val="1"/>
        </w:numPr>
        <w:rPr>
          <w:rFonts w:ascii="Arial" w:hAnsi="Arial" w:cs="Arial"/>
          <w:sz w:val="20"/>
          <w:szCs w:val="20"/>
        </w:rPr>
      </w:pPr>
      <w:r w:rsidRPr="00780959">
        <w:rPr>
          <w:rFonts w:ascii="Arial" w:hAnsi="Arial" w:cs="Arial"/>
          <w:sz w:val="20"/>
          <w:szCs w:val="20"/>
        </w:rPr>
        <w:t>The law regarding personal data</w:t>
      </w:r>
    </w:p>
    <w:p w14:paraId="45E3B78B" w14:textId="507A593F" w:rsidR="002D3CFE" w:rsidRPr="00780959" w:rsidRDefault="002D3CFE" w:rsidP="00D66BA7">
      <w:pPr>
        <w:numPr>
          <w:ilvl w:val="0"/>
          <w:numId w:val="1"/>
        </w:numPr>
        <w:rPr>
          <w:rFonts w:ascii="Arial" w:hAnsi="Arial" w:cs="Arial"/>
          <w:sz w:val="20"/>
          <w:szCs w:val="20"/>
        </w:rPr>
      </w:pPr>
      <w:r w:rsidRPr="00780959">
        <w:rPr>
          <w:rFonts w:ascii="Arial" w:hAnsi="Arial" w:cs="Arial"/>
          <w:sz w:val="20"/>
          <w:szCs w:val="20"/>
        </w:rPr>
        <w:t xml:space="preserve">How personal data should be processed, stored, </w:t>
      </w:r>
      <w:r w:rsidR="004343E8" w:rsidRPr="00780959">
        <w:rPr>
          <w:rFonts w:ascii="Arial" w:hAnsi="Arial" w:cs="Arial"/>
          <w:sz w:val="20"/>
          <w:szCs w:val="20"/>
        </w:rPr>
        <w:t>archived,</w:t>
      </w:r>
      <w:r w:rsidRPr="00780959">
        <w:rPr>
          <w:rFonts w:ascii="Arial" w:hAnsi="Arial" w:cs="Arial"/>
          <w:sz w:val="20"/>
          <w:szCs w:val="20"/>
        </w:rPr>
        <w:t xml:space="preserve"> and deleted/destroyed</w:t>
      </w:r>
    </w:p>
    <w:p w14:paraId="4C051B19" w14:textId="71129C39" w:rsidR="002D3CFE" w:rsidRPr="00780959" w:rsidRDefault="002D3CFE" w:rsidP="00D66BA7">
      <w:pPr>
        <w:numPr>
          <w:ilvl w:val="0"/>
          <w:numId w:val="1"/>
        </w:numPr>
        <w:rPr>
          <w:rFonts w:ascii="Arial" w:hAnsi="Arial" w:cs="Arial"/>
          <w:sz w:val="20"/>
          <w:szCs w:val="20"/>
        </w:rPr>
      </w:pPr>
      <w:r w:rsidRPr="00780959">
        <w:rPr>
          <w:rFonts w:ascii="Arial" w:hAnsi="Arial" w:cs="Arial"/>
          <w:sz w:val="20"/>
          <w:szCs w:val="20"/>
        </w:rPr>
        <w:t>How staff, parents and pupils can access personal data</w:t>
      </w:r>
    </w:p>
    <w:p w14:paraId="7AED727C" w14:textId="77777777" w:rsidR="002D3CFE" w:rsidRPr="00780959" w:rsidRDefault="002D3CFE" w:rsidP="002D3CFE">
      <w:pPr>
        <w:rPr>
          <w:rFonts w:ascii="Arial" w:hAnsi="Arial" w:cs="Arial"/>
          <w:sz w:val="20"/>
          <w:szCs w:val="20"/>
        </w:rPr>
      </w:pPr>
    </w:p>
    <w:p w14:paraId="58168AB2" w14:textId="6C7C1D55" w:rsidR="00A42966" w:rsidRPr="00780959" w:rsidRDefault="6D8E5E67" w:rsidP="00165CBA">
      <w:pPr>
        <w:jc w:val="both"/>
        <w:rPr>
          <w:rFonts w:ascii="Arial" w:hAnsi="Arial" w:cs="Arial"/>
          <w:sz w:val="20"/>
          <w:szCs w:val="20"/>
        </w:rPr>
      </w:pPr>
      <w:r w:rsidRPr="6D8E5E67">
        <w:rPr>
          <w:rFonts w:ascii="Arial" w:hAnsi="Arial" w:cs="Arial"/>
          <w:sz w:val="20"/>
          <w:szCs w:val="20"/>
        </w:rPr>
        <w:t xml:space="preserve">Lache Primary School is required to keep and process certain information about its staff members and pupils in accordance with its legal obligations under the General Data Protection Regulation (GDPR).  The school may, from time to time, be required to share personal information about its staff or pupils with other organisations, other </w:t>
      </w:r>
      <w:proofErr w:type="gramStart"/>
      <w:r w:rsidRPr="6D8E5E67">
        <w:rPr>
          <w:rFonts w:ascii="Arial" w:hAnsi="Arial" w:cs="Arial"/>
          <w:sz w:val="20"/>
          <w:szCs w:val="20"/>
        </w:rPr>
        <w:t>schools</w:t>
      </w:r>
      <w:proofErr w:type="gramEnd"/>
      <w:r w:rsidRPr="6D8E5E67">
        <w:rPr>
          <w:rFonts w:ascii="Arial" w:hAnsi="Arial" w:cs="Arial"/>
          <w:sz w:val="20"/>
          <w:szCs w:val="20"/>
        </w:rPr>
        <w:t xml:space="preserve"> and educational bodies, and potentially children’s services. This policy is in place to ensure all staff and Governors are aware of their responsibilities and outlines how the school complies with the following core principles of the GDPR. </w:t>
      </w:r>
    </w:p>
    <w:p w14:paraId="1E387D65" w14:textId="77777777" w:rsidR="00A42966" w:rsidRPr="00780959" w:rsidRDefault="00A42966" w:rsidP="00A42966">
      <w:pPr>
        <w:rPr>
          <w:rFonts w:ascii="Arial" w:hAnsi="Arial" w:cs="Arial"/>
          <w:sz w:val="20"/>
          <w:szCs w:val="20"/>
        </w:rPr>
      </w:pPr>
    </w:p>
    <w:p w14:paraId="27A8A748" w14:textId="2A1E0038" w:rsidR="002D3CFE" w:rsidRPr="00780959" w:rsidRDefault="002D3CFE" w:rsidP="25BBC084">
      <w:pPr>
        <w:rPr>
          <w:rFonts w:ascii="Arial" w:hAnsi="Arial" w:cs="Arial"/>
          <w:sz w:val="20"/>
          <w:szCs w:val="20"/>
        </w:rPr>
      </w:pPr>
      <w:r w:rsidRPr="00780959">
        <w:rPr>
          <w:rFonts w:ascii="Arial" w:hAnsi="Arial" w:cs="Arial"/>
          <w:sz w:val="20"/>
          <w:szCs w:val="20"/>
        </w:rPr>
        <w:t>This policy has due regard to legislation, including, but not limited to the following:</w:t>
      </w:r>
    </w:p>
    <w:p w14:paraId="61FBAD11" w14:textId="3E2DD27C" w:rsidR="25BBC084" w:rsidRPr="00780959" w:rsidRDefault="25BBC084" w:rsidP="25BBC084">
      <w:pPr>
        <w:rPr>
          <w:rFonts w:ascii="Arial" w:hAnsi="Arial" w:cs="Arial"/>
          <w:sz w:val="20"/>
          <w:szCs w:val="20"/>
        </w:rPr>
      </w:pPr>
    </w:p>
    <w:p w14:paraId="0C263E37" w14:textId="46B4ECC5" w:rsidR="002D3CFE" w:rsidRPr="00780959" w:rsidRDefault="002D3CFE" w:rsidP="00D66BA7">
      <w:pPr>
        <w:pStyle w:val="ListParagraph"/>
        <w:numPr>
          <w:ilvl w:val="0"/>
          <w:numId w:val="2"/>
        </w:numPr>
        <w:rPr>
          <w:rFonts w:cs="Arial"/>
          <w:sz w:val="20"/>
        </w:rPr>
      </w:pPr>
      <w:r w:rsidRPr="00780959">
        <w:rPr>
          <w:rFonts w:cs="Arial"/>
          <w:sz w:val="20"/>
        </w:rPr>
        <w:t>The General Data Protection Regulation (GDPR)</w:t>
      </w:r>
    </w:p>
    <w:p w14:paraId="322D7B47" w14:textId="43F91C06" w:rsidR="002D3CFE" w:rsidRPr="00780959" w:rsidRDefault="002D3CFE" w:rsidP="00D66BA7">
      <w:pPr>
        <w:pStyle w:val="ListParagraph"/>
        <w:numPr>
          <w:ilvl w:val="0"/>
          <w:numId w:val="2"/>
        </w:numPr>
        <w:rPr>
          <w:rFonts w:cs="Arial"/>
          <w:sz w:val="20"/>
        </w:rPr>
      </w:pPr>
      <w:r w:rsidRPr="00780959">
        <w:rPr>
          <w:rFonts w:cs="Arial"/>
          <w:sz w:val="20"/>
        </w:rPr>
        <w:t>The Freedom of Information Act 2000</w:t>
      </w:r>
    </w:p>
    <w:p w14:paraId="23B97648" w14:textId="462205C0" w:rsidR="00C91723" w:rsidRPr="00C91723" w:rsidRDefault="00C91723" w:rsidP="00D66BA7">
      <w:pPr>
        <w:pStyle w:val="ListParagraph"/>
        <w:numPr>
          <w:ilvl w:val="0"/>
          <w:numId w:val="2"/>
        </w:numPr>
        <w:rPr>
          <w:rFonts w:cs="Arial"/>
          <w:sz w:val="20"/>
        </w:rPr>
      </w:pPr>
      <w:r>
        <w:rPr>
          <w:rFonts w:eastAsia="MS Mincho" w:cs="Arial"/>
          <w:sz w:val="20"/>
          <w:shd w:val="clear" w:color="auto" w:fill="FFFFFF"/>
          <w:lang w:val="en-US" w:eastAsia="en-US"/>
        </w:rPr>
        <w:t>R</w:t>
      </w:r>
      <w:r w:rsidRPr="00C91723">
        <w:rPr>
          <w:rFonts w:eastAsia="MS Mincho" w:cs="Arial"/>
          <w:sz w:val="20"/>
          <w:shd w:val="clear" w:color="auto" w:fill="FFFFFF"/>
          <w:lang w:val="en-US" w:eastAsia="en-US"/>
        </w:rPr>
        <w:t xml:space="preserve">egulation 5 of the </w:t>
      </w:r>
      <w:r w:rsidRPr="00C91723">
        <w:rPr>
          <w:rFonts w:eastAsia="MS Mincho"/>
          <w:sz w:val="20"/>
          <w:szCs w:val="24"/>
          <w:lang w:val="en-US" w:eastAsia="en-US"/>
        </w:rPr>
        <w:t>Education (Pupil Information) (England) Regulations 2005</w:t>
      </w:r>
    </w:p>
    <w:p w14:paraId="2E0AD12A" w14:textId="717B56AF" w:rsidR="002D3CFE" w:rsidRPr="00780959" w:rsidRDefault="002D3CFE" w:rsidP="00D66BA7">
      <w:pPr>
        <w:pStyle w:val="ListParagraph"/>
        <w:numPr>
          <w:ilvl w:val="0"/>
          <w:numId w:val="2"/>
        </w:numPr>
        <w:rPr>
          <w:rFonts w:cs="Arial"/>
          <w:sz w:val="20"/>
        </w:rPr>
      </w:pPr>
      <w:r w:rsidRPr="00780959">
        <w:rPr>
          <w:rFonts w:cs="Arial"/>
          <w:sz w:val="20"/>
        </w:rPr>
        <w:t>The Freedom of Information and Data Protection (Appropriate Limit and Fees) Regulations 2004</w:t>
      </w:r>
    </w:p>
    <w:p w14:paraId="7A5654F4" w14:textId="3B6F002B" w:rsidR="006E4763" w:rsidRPr="00A50A57" w:rsidRDefault="002D3CFE" w:rsidP="00A50A57">
      <w:pPr>
        <w:pStyle w:val="ListParagraph"/>
        <w:numPr>
          <w:ilvl w:val="0"/>
          <w:numId w:val="2"/>
        </w:numPr>
        <w:rPr>
          <w:rFonts w:cs="Arial"/>
          <w:sz w:val="20"/>
        </w:rPr>
      </w:pPr>
      <w:r w:rsidRPr="00780959">
        <w:rPr>
          <w:rFonts w:cs="Arial"/>
          <w:sz w:val="20"/>
        </w:rPr>
        <w:t>The School Standards and Framework Act 1998</w:t>
      </w:r>
      <w:bookmarkStart w:id="1" w:name="_Toc394482953"/>
    </w:p>
    <w:p w14:paraId="4C775E5B" w14:textId="77777777" w:rsidR="006E4763" w:rsidRDefault="006E4763" w:rsidP="25BBC084">
      <w:pPr>
        <w:autoSpaceDE w:val="0"/>
        <w:autoSpaceDN w:val="0"/>
        <w:adjustRightInd w:val="0"/>
        <w:outlineLvl w:val="0"/>
        <w:rPr>
          <w:rFonts w:ascii="Arial" w:hAnsi="Arial" w:cs="Arial"/>
          <w:b/>
          <w:bCs/>
          <w:color w:val="000000" w:themeColor="text1"/>
          <w:sz w:val="20"/>
          <w:szCs w:val="20"/>
        </w:rPr>
      </w:pPr>
    </w:p>
    <w:p w14:paraId="79526804" w14:textId="77777777" w:rsidR="006E4763" w:rsidRDefault="006E4763" w:rsidP="25BBC084">
      <w:pPr>
        <w:autoSpaceDE w:val="0"/>
        <w:autoSpaceDN w:val="0"/>
        <w:adjustRightInd w:val="0"/>
        <w:outlineLvl w:val="0"/>
        <w:rPr>
          <w:rFonts w:ascii="Arial" w:hAnsi="Arial" w:cs="Arial"/>
          <w:b/>
          <w:bCs/>
          <w:color w:val="000000" w:themeColor="text1"/>
          <w:sz w:val="20"/>
          <w:szCs w:val="20"/>
        </w:rPr>
      </w:pPr>
    </w:p>
    <w:p w14:paraId="6F0C7409" w14:textId="6BC856C8" w:rsidR="002D3CFE" w:rsidRPr="00780959" w:rsidRDefault="002D3CFE" w:rsidP="25BBC084">
      <w:pPr>
        <w:autoSpaceDE w:val="0"/>
        <w:autoSpaceDN w:val="0"/>
        <w:adjustRightInd w:val="0"/>
        <w:outlineLvl w:val="0"/>
        <w:rPr>
          <w:rFonts w:ascii="Arial" w:hAnsi="Arial" w:cs="Arial"/>
          <w:b/>
          <w:bCs/>
          <w:color w:val="000000"/>
          <w:sz w:val="20"/>
          <w:szCs w:val="20"/>
        </w:rPr>
      </w:pPr>
      <w:r w:rsidRPr="00780959">
        <w:rPr>
          <w:rFonts w:ascii="Arial" w:hAnsi="Arial" w:cs="Arial"/>
          <w:b/>
          <w:bCs/>
          <w:color w:val="000000" w:themeColor="text1"/>
          <w:sz w:val="20"/>
          <w:szCs w:val="20"/>
        </w:rPr>
        <w:t>Data Protection Principles</w:t>
      </w:r>
      <w:bookmarkEnd w:id="1"/>
    </w:p>
    <w:p w14:paraId="6D61C5BC" w14:textId="24207F57" w:rsidR="25BBC084" w:rsidRPr="00780959" w:rsidRDefault="25BBC084" w:rsidP="25BBC084">
      <w:pPr>
        <w:outlineLvl w:val="0"/>
        <w:rPr>
          <w:rFonts w:ascii="Arial" w:hAnsi="Arial" w:cs="Arial"/>
          <w:b/>
          <w:bCs/>
          <w:color w:val="000000" w:themeColor="text1"/>
          <w:sz w:val="20"/>
          <w:szCs w:val="20"/>
        </w:rPr>
      </w:pPr>
    </w:p>
    <w:p w14:paraId="26D8F83B" w14:textId="1CA80207" w:rsidR="002D3CFE" w:rsidRPr="00780959" w:rsidRDefault="002D3CFE" w:rsidP="002D3CFE">
      <w:pPr>
        <w:autoSpaceDE w:val="0"/>
        <w:autoSpaceDN w:val="0"/>
        <w:adjustRightInd w:val="0"/>
        <w:rPr>
          <w:rFonts w:ascii="Arial" w:hAnsi="Arial" w:cs="Arial"/>
          <w:color w:val="000000"/>
          <w:sz w:val="20"/>
          <w:szCs w:val="20"/>
        </w:rPr>
      </w:pPr>
      <w:r w:rsidRPr="00780959">
        <w:rPr>
          <w:rFonts w:ascii="Arial" w:hAnsi="Arial" w:cs="Arial"/>
          <w:color w:val="000000" w:themeColor="text1"/>
          <w:sz w:val="20"/>
          <w:szCs w:val="20"/>
        </w:rPr>
        <w:t xml:space="preserve">The Data Protection Act establishes eight principles that must be </w:t>
      </w:r>
      <w:proofErr w:type="gramStart"/>
      <w:r w:rsidRPr="00780959">
        <w:rPr>
          <w:rFonts w:ascii="Arial" w:hAnsi="Arial" w:cs="Arial"/>
          <w:color w:val="000000" w:themeColor="text1"/>
          <w:sz w:val="20"/>
          <w:szCs w:val="20"/>
        </w:rPr>
        <w:t>adhered to at all times</w:t>
      </w:r>
      <w:proofErr w:type="gramEnd"/>
      <w:r w:rsidRPr="00780959">
        <w:rPr>
          <w:rFonts w:ascii="Arial" w:hAnsi="Arial" w:cs="Arial"/>
          <w:color w:val="000000" w:themeColor="text1"/>
          <w:sz w:val="20"/>
          <w:szCs w:val="20"/>
        </w:rPr>
        <w:t>:</w:t>
      </w:r>
    </w:p>
    <w:p w14:paraId="7DCB1014" w14:textId="796459BD" w:rsidR="25BBC084" w:rsidRPr="00780959" w:rsidRDefault="25BBC084" w:rsidP="25BBC084">
      <w:pPr>
        <w:rPr>
          <w:rFonts w:ascii="Arial" w:hAnsi="Arial" w:cs="Arial"/>
          <w:color w:val="000000" w:themeColor="text1"/>
          <w:sz w:val="20"/>
          <w:szCs w:val="20"/>
        </w:rPr>
      </w:pPr>
    </w:p>
    <w:p w14:paraId="6CB7C12E" w14:textId="56B08C73" w:rsidR="002D3CFE" w:rsidRPr="00780959" w:rsidRDefault="002D3CFE" w:rsidP="00D66BA7">
      <w:pPr>
        <w:pStyle w:val="ListParagraph"/>
        <w:numPr>
          <w:ilvl w:val="0"/>
          <w:numId w:val="21"/>
        </w:numPr>
        <w:autoSpaceDE w:val="0"/>
        <w:autoSpaceDN w:val="0"/>
        <w:adjustRightInd w:val="0"/>
        <w:jc w:val="both"/>
        <w:rPr>
          <w:rFonts w:cs="Arial"/>
          <w:color w:val="000000"/>
          <w:sz w:val="20"/>
        </w:rPr>
      </w:pPr>
      <w:bookmarkStart w:id="2" w:name="OLE_LINK1"/>
      <w:bookmarkStart w:id="3" w:name="OLE_LINK2"/>
      <w:r w:rsidRPr="00780959">
        <w:rPr>
          <w:rFonts w:cs="Arial"/>
          <w:color w:val="000000"/>
          <w:sz w:val="20"/>
        </w:rPr>
        <w:t>Personal data shall be processed fairly and lawfully</w:t>
      </w:r>
    </w:p>
    <w:p w14:paraId="653F96CB" w14:textId="6F9F8B51" w:rsidR="002D3CFE" w:rsidRPr="00780959" w:rsidRDefault="002D3CFE" w:rsidP="00D66BA7">
      <w:pPr>
        <w:pStyle w:val="ListParagraph"/>
        <w:numPr>
          <w:ilvl w:val="0"/>
          <w:numId w:val="21"/>
        </w:numPr>
        <w:autoSpaceDE w:val="0"/>
        <w:autoSpaceDN w:val="0"/>
        <w:adjustRightInd w:val="0"/>
        <w:jc w:val="both"/>
        <w:rPr>
          <w:rFonts w:cs="Arial"/>
          <w:color w:val="000000"/>
          <w:sz w:val="20"/>
        </w:rPr>
      </w:pPr>
      <w:r w:rsidRPr="00780959">
        <w:rPr>
          <w:rFonts w:cs="Arial"/>
          <w:color w:val="000000"/>
          <w:sz w:val="20"/>
        </w:rPr>
        <w:t>Personal data shall be obtained only for one or more specified and lawful</w:t>
      </w:r>
      <w:r w:rsidR="004343E8" w:rsidRPr="00780959">
        <w:rPr>
          <w:rFonts w:cs="Arial"/>
          <w:color w:val="000000"/>
          <w:sz w:val="20"/>
        </w:rPr>
        <w:t xml:space="preserve"> </w:t>
      </w:r>
      <w:r w:rsidRPr="00780959">
        <w:rPr>
          <w:rFonts w:cs="Arial"/>
          <w:color w:val="000000"/>
          <w:sz w:val="20"/>
        </w:rPr>
        <w:t>purposes</w:t>
      </w:r>
    </w:p>
    <w:p w14:paraId="5388C3CF" w14:textId="2FAE68F7" w:rsidR="002D3CFE" w:rsidRPr="00780959" w:rsidRDefault="002D3CFE" w:rsidP="00D66BA7">
      <w:pPr>
        <w:pStyle w:val="ListParagraph"/>
        <w:numPr>
          <w:ilvl w:val="0"/>
          <w:numId w:val="21"/>
        </w:numPr>
        <w:autoSpaceDE w:val="0"/>
        <w:autoSpaceDN w:val="0"/>
        <w:adjustRightInd w:val="0"/>
        <w:jc w:val="both"/>
        <w:rPr>
          <w:rFonts w:cs="Arial"/>
          <w:color w:val="000000"/>
          <w:sz w:val="20"/>
        </w:rPr>
      </w:pPr>
      <w:r w:rsidRPr="00780959">
        <w:rPr>
          <w:rFonts w:cs="Arial"/>
          <w:color w:val="000000"/>
          <w:sz w:val="20"/>
        </w:rPr>
        <w:t xml:space="preserve">Personal data shall be adequate, </w:t>
      </w:r>
      <w:proofErr w:type="gramStart"/>
      <w:r w:rsidRPr="00780959">
        <w:rPr>
          <w:rFonts w:cs="Arial"/>
          <w:color w:val="000000"/>
          <w:sz w:val="20"/>
        </w:rPr>
        <w:t>relevant</w:t>
      </w:r>
      <w:proofErr w:type="gramEnd"/>
      <w:r w:rsidRPr="00780959">
        <w:rPr>
          <w:rFonts w:cs="Arial"/>
          <w:color w:val="000000"/>
          <w:sz w:val="20"/>
        </w:rPr>
        <w:t xml:space="preserve"> and not excessive</w:t>
      </w:r>
    </w:p>
    <w:p w14:paraId="40CCC2C7" w14:textId="3BCAA358" w:rsidR="002D3CFE" w:rsidRPr="00780959" w:rsidRDefault="002D3CFE" w:rsidP="00D66BA7">
      <w:pPr>
        <w:pStyle w:val="ListParagraph"/>
        <w:numPr>
          <w:ilvl w:val="0"/>
          <w:numId w:val="21"/>
        </w:numPr>
        <w:autoSpaceDE w:val="0"/>
        <w:autoSpaceDN w:val="0"/>
        <w:adjustRightInd w:val="0"/>
        <w:jc w:val="both"/>
        <w:rPr>
          <w:rFonts w:cs="Arial"/>
          <w:color w:val="000000"/>
          <w:sz w:val="20"/>
        </w:rPr>
      </w:pPr>
      <w:r w:rsidRPr="00780959">
        <w:rPr>
          <w:rFonts w:cs="Arial"/>
          <w:color w:val="000000"/>
          <w:sz w:val="20"/>
        </w:rPr>
        <w:t>Personal data shall be accurate and where necessary, kept up to dat</w:t>
      </w:r>
      <w:r w:rsidR="00ED3A78" w:rsidRPr="00780959">
        <w:rPr>
          <w:rFonts w:cs="Arial"/>
          <w:color w:val="000000"/>
          <w:sz w:val="20"/>
        </w:rPr>
        <w:t>e</w:t>
      </w:r>
    </w:p>
    <w:p w14:paraId="0A591953" w14:textId="3C95EE76" w:rsidR="002D3CFE" w:rsidRPr="00780959" w:rsidRDefault="002D3CFE" w:rsidP="00D66BA7">
      <w:pPr>
        <w:pStyle w:val="ListParagraph"/>
        <w:numPr>
          <w:ilvl w:val="0"/>
          <w:numId w:val="21"/>
        </w:numPr>
        <w:autoSpaceDE w:val="0"/>
        <w:autoSpaceDN w:val="0"/>
        <w:adjustRightInd w:val="0"/>
        <w:jc w:val="both"/>
        <w:rPr>
          <w:rFonts w:cs="Arial"/>
          <w:color w:val="000000"/>
          <w:sz w:val="20"/>
        </w:rPr>
      </w:pPr>
      <w:r w:rsidRPr="00780959">
        <w:rPr>
          <w:rFonts w:cs="Arial"/>
          <w:color w:val="000000"/>
          <w:sz w:val="20"/>
        </w:rPr>
        <w:t>Personal data processed for any purpose shall not be kept for longer than is necessary for that purpose or those purposes</w:t>
      </w:r>
    </w:p>
    <w:p w14:paraId="3B4FDC44" w14:textId="29917006" w:rsidR="002D3CFE" w:rsidRPr="00780959" w:rsidRDefault="002D3CFE" w:rsidP="00D66BA7">
      <w:pPr>
        <w:pStyle w:val="ListParagraph"/>
        <w:numPr>
          <w:ilvl w:val="0"/>
          <w:numId w:val="21"/>
        </w:numPr>
        <w:autoSpaceDE w:val="0"/>
        <w:autoSpaceDN w:val="0"/>
        <w:adjustRightInd w:val="0"/>
        <w:jc w:val="both"/>
        <w:rPr>
          <w:rFonts w:cs="Arial"/>
          <w:color w:val="000000"/>
          <w:sz w:val="20"/>
        </w:rPr>
      </w:pPr>
      <w:r w:rsidRPr="00780959">
        <w:rPr>
          <w:rFonts w:cs="Arial"/>
          <w:color w:val="000000"/>
          <w:sz w:val="20"/>
        </w:rPr>
        <w:t>Personal data shall be processed in accordance with the rights of data</w:t>
      </w:r>
      <w:r w:rsidR="00ED3A78" w:rsidRPr="00780959">
        <w:rPr>
          <w:rFonts w:cs="Arial"/>
          <w:color w:val="000000"/>
          <w:sz w:val="20"/>
        </w:rPr>
        <w:t xml:space="preserve"> </w:t>
      </w:r>
      <w:r w:rsidRPr="00780959">
        <w:rPr>
          <w:rFonts w:cs="Arial"/>
          <w:color w:val="000000"/>
          <w:sz w:val="20"/>
        </w:rPr>
        <w:t>subjects under the Data Protection Act 1998</w:t>
      </w:r>
    </w:p>
    <w:p w14:paraId="6A17E480" w14:textId="1570728F" w:rsidR="00ED3A78" w:rsidRPr="00780959" w:rsidRDefault="002D3CFE" w:rsidP="25BBC084">
      <w:pPr>
        <w:pStyle w:val="ListParagraph"/>
        <w:numPr>
          <w:ilvl w:val="0"/>
          <w:numId w:val="21"/>
        </w:numPr>
        <w:autoSpaceDE w:val="0"/>
        <w:autoSpaceDN w:val="0"/>
        <w:adjustRightInd w:val="0"/>
        <w:jc w:val="both"/>
        <w:rPr>
          <w:rFonts w:cs="Arial"/>
          <w:color w:val="000000"/>
          <w:sz w:val="20"/>
        </w:rPr>
      </w:pPr>
      <w:r w:rsidRPr="00780959">
        <w:rPr>
          <w:rFonts w:cs="Arial"/>
          <w:color w:val="000000" w:themeColor="text1"/>
          <w:sz w:val="20"/>
        </w:rPr>
        <w:t xml:space="preserve">Personal data shall be kept secure </w:t>
      </w:r>
      <w:r w:rsidR="50DE89D9" w:rsidRPr="00780959">
        <w:rPr>
          <w:rFonts w:cs="Arial"/>
          <w:color w:val="000000" w:themeColor="text1"/>
          <w:sz w:val="20"/>
        </w:rPr>
        <w:t xml:space="preserve">i.e., </w:t>
      </w:r>
      <w:r w:rsidRPr="00780959">
        <w:rPr>
          <w:rFonts w:cs="Arial"/>
          <w:color w:val="000000" w:themeColor="text1"/>
          <w:sz w:val="20"/>
        </w:rPr>
        <w:t>protected by an appropriate degree of security</w:t>
      </w:r>
    </w:p>
    <w:p w14:paraId="1AB2897C" w14:textId="0ED99B7F" w:rsidR="002D3CFE" w:rsidRPr="00780959" w:rsidRDefault="002D3CFE" w:rsidP="00D66BA7">
      <w:pPr>
        <w:pStyle w:val="ListParagraph"/>
        <w:numPr>
          <w:ilvl w:val="0"/>
          <w:numId w:val="21"/>
        </w:numPr>
        <w:autoSpaceDE w:val="0"/>
        <w:autoSpaceDN w:val="0"/>
        <w:adjustRightInd w:val="0"/>
        <w:jc w:val="both"/>
        <w:rPr>
          <w:rFonts w:cs="Arial"/>
          <w:color w:val="000000"/>
          <w:sz w:val="20"/>
        </w:rPr>
      </w:pPr>
      <w:r w:rsidRPr="00780959">
        <w:rPr>
          <w:rFonts w:cs="Arial"/>
          <w:color w:val="000000"/>
          <w:sz w:val="20"/>
        </w:rPr>
        <w:t>Personal data shall not be transferred to a country or territory outside th</w:t>
      </w:r>
      <w:r w:rsidR="00ED3A78" w:rsidRPr="00780959">
        <w:rPr>
          <w:rFonts w:cs="Arial"/>
          <w:color w:val="000000"/>
          <w:sz w:val="20"/>
        </w:rPr>
        <w:t xml:space="preserve">e </w:t>
      </w:r>
      <w:r w:rsidRPr="00780959">
        <w:rPr>
          <w:rFonts w:cs="Arial"/>
          <w:color w:val="000000"/>
          <w:sz w:val="20"/>
        </w:rPr>
        <w:t>European Economic Area</w:t>
      </w:r>
      <w:r w:rsidR="00ED3A78" w:rsidRPr="00780959">
        <w:rPr>
          <w:rFonts w:cs="Arial"/>
          <w:color w:val="000000"/>
          <w:sz w:val="20"/>
        </w:rPr>
        <w:t xml:space="preserve"> </w:t>
      </w:r>
      <w:r w:rsidRPr="00780959">
        <w:rPr>
          <w:rFonts w:cs="Arial"/>
          <w:color w:val="000000"/>
          <w:sz w:val="20"/>
        </w:rPr>
        <w:t>unless that country or territory ensures an adequate level of data protection</w:t>
      </w:r>
    </w:p>
    <w:p w14:paraId="4E511E26" w14:textId="77777777" w:rsidR="002D3CFE" w:rsidRPr="00780959" w:rsidRDefault="002D3CFE" w:rsidP="002D3CFE">
      <w:pPr>
        <w:autoSpaceDE w:val="0"/>
        <w:autoSpaceDN w:val="0"/>
        <w:adjustRightInd w:val="0"/>
        <w:ind w:left="360" w:hanging="360"/>
        <w:rPr>
          <w:rFonts w:ascii="Arial" w:hAnsi="Arial" w:cs="Arial"/>
          <w:sz w:val="20"/>
          <w:szCs w:val="20"/>
        </w:rPr>
      </w:pPr>
    </w:p>
    <w:p w14:paraId="18FE66AB" w14:textId="19359873" w:rsidR="002D3CFE" w:rsidRPr="00780959" w:rsidRDefault="002D3CFE" w:rsidP="00F07BA0">
      <w:pPr>
        <w:autoSpaceDE w:val="0"/>
        <w:autoSpaceDN w:val="0"/>
        <w:adjustRightInd w:val="0"/>
        <w:rPr>
          <w:rFonts w:ascii="Arial" w:hAnsi="Arial" w:cs="Arial"/>
          <w:sz w:val="20"/>
          <w:szCs w:val="20"/>
        </w:rPr>
      </w:pPr>
      <w:r w:rsidRPr="00780959">
        <w:rPr>
          <w:rFonts w:ascii="Arial" w:hAnsi="Arial" w:cs="Arial"/>
          <w:sz w:val="20"/>
          <w:szCs w:val="20"/>
        </w:rPr>
        <w:lastRenderedPageBreak/>
        <w:t>The GDPR also requires that the controller shall be responsible for, and able to demonstrate, compliance with the principle</w:t>
      </w:r>
      <w:r w:rsidR="00F07BA0" w:rsidRPr="00780959">
        <w:rPr>
          <w:rFonts w:ascii="Arial" w:hAnsi="Arial" w:cs="Arial"/>
          <w:sz w:val="20"/>
          <w:szCs w:val="20"/>
        </w:rPr>
        <w:t>s</w:t>
      </w:r>
      <w:r w:rsidRPr="00780959">
        <w:rPr>
          <w:rFonts w:ascii="Arial" w:hAnsi="Arial" w:cs="Arial"/>
          <w:sz w:val="20"/>
          <w:szCs w:val="20"/>
        </w:rPr>
        <w:t xml:space="preserve">.  </w:t>
      </w:r>
    </w:p>
    <w:p w14:paraId="72B57B98" w14:textId="77777777" w:rsidR="002D3CFE" w:rsidRPr="00780959" w:rsidRDefault="002D3CFE" w:rsidP="002D3CFE">
      <w:pPr>
        <w:autoSpaceDE w:val="0"/>
        <w:autoSpaceDN w:val="0"/>
        <w:adjustRightInd w:val="0"/>
        <w:ind w:left="360" w:hanging="360"/>
        <w:rPr>
          <w:rFonts w:ascii="Arial" w:hAnsi="Arial" w:cs="Arial"/>
          <w:sz w:val="20"/>
          <w:szCs w:val="20"/>
        </w:rPr>
      </w:pPr>
    </w:p>
    <w:p w14:paraId="3158787E" w14:textId="77777777" w:rsidR="008462F8" w:rsidRDefault="008462F8" w:rsidP="25BBC084">
      <w:pPr>
        <w:autoSpaceDE w:val="0"/>
        <w:autoSpaceDN w:val="0"/>
        <w:adjustRightInd w:val="0"/>
        <w:rPr>
          <w:rFonts w:ascii="Arial" w:hAnsi="Arial" w:cs="Arial"/>
          <w:b/>
          <w:bCs/>
          <w:sz w:val="20"/>
          <w:szCs w:val="20"/>
        </w:rPr>
      </w:pPr>
    </w:p>
    <w:p w14:paraId="16E4AB24" w14:textId="0E0D5A93" w:rsidR="002D3CFE" w:rsidRPr="00780959" w:rsidRDefault="002D3CFE" w:rsidP="25BBC084">
      <w:pPr>
        <w:autoSpaceDE w:val="0"/>
        <w:autoSpaceDN w:val="0"/>
        <w:adjustRightInd w:val="0"/>
        <w:rPr>
          <w:rFonts w:ascii="Arial" w:hAnsi="Arial" w:cs="Arial"/>
          <w:b/>
          <w:bCs/>
          <w:sz w:val="20"/>
          <w:szCs w:val="20"/>
        </w:rPr>
      </w:pPr>
      <w:r w:rsidRPr="00780959">
        <w:rPr>
          <w:rFonts w:ascii="Arial" w:hAnsi="Arial" w:cs="Arial"/>
          <w:b/>
          <w:bCs/>
          <w:sz w:val="20"/>
          <w:szCs w:val="20"/>
        </w:rPr>
        <w:t xml:space="preserve">Data protection officer (DPO) </w:t>
      </w:r>
    </w:p>
    <w:p w14:paraId="1E348BC9" w14:textId="2BD1FED2" w:rsidR="25BBC084" w:rsidRPr="00780959" w:rsidRDefault="25BBC084" w:rsidP="25BBC084">
      <w:pPr>
        <w:rPr>
          <w:rFonts w:ascii="Arial" w:hAnsi="Arial" w:cs="Arial"/>
          <w:b/>
          <w:bCs/>
          <w:sz w:val="20"/>
          <w:szCs w:val="20"/>
        </w:rPr>
      </w:pPr>
    </w:p>
    <w:p w14:paraId="5D8641D1" w14:textId="4B06910B" w:rsidR="002D3CFE" w:rsidRPr="00780959" w:rsidRDefault="002D3CFE" w:rsidP="00F07BA0">
      <w:pPr>
        <w:autoSpaceDE w:val="0"/>
        <w:autoSpaceDN w:val="0"/>
        <w:adjustRightInd w:val="0"/>
        <w:rPr>
          <w:rFonts w:ascii="Arial" w:hAnsi="Arial" w:cs="Arial"/>
          <w:sz w:val="20"/>
          <w:szCs w:val="20"/>
        </w:rPr>
      </w:pPr>
      <w:r w:rsidRPr="00780959">
        <w:rPr>
          <w:rFonts w:ascii="Arial" w:hAnsi="Arial" w:cs="Arial"/>
          <w:sz w:val="20"/>
          <w:szCs w:val="20"/>
        </w:rPr>
        <w:t xml:space="preserve">A DPO has been appointed </w:t>
      </w:r>
      <w:proofErr w:type="gramStart"/>
      <w:r w:rsidRPr="00780959">
        <w:rPr>
          <w:rFonts w:ascii="Arial" w:hAnsi="Arial" w:cs="Arial"/>
          <w:sz w:val="20"/>
          <w:szCs w:val="20"/>
        </w:rPr>
        <w:t>in order to</w:t>
      </w:r>
      <w:proofErr w:type="gramEnd"/>
      <w:r w:rsidRPr="00780959">
        <w:rPr>
          <w:rFonts w:ascii="Arial" w:hAnsi="Arial" w:cs="Arial"/>
          <w:sz w:val="20"/>
          <w:szCs w:val="20"/>
        </w:rPr>
        <w:t>:</w:t>
      </w:r>
    </w:p>
    <w:p w14:paraId="37086D6D" w14:textId="19D79D55" w:rsidR="25BBC084" w:rsidRPr="00780959" w:rsidRDefault="25BBC084" w:rsidP="25BBC084">
      <w:pPr>
        <w:rPr>
          <w:rFonts w:ascii="Arial" w:hAnsi="Arial" w:cs="Arial"/>
          <w:sz w:val="20"/>
          <w:szCs w:val="20"/>
        </w:rPr>
      </w:pPr>
    </w:p>
    <w:p w14:paraId="0297E28B" w14:textId="34978045" w:rsidR="002D3CFE" w:rsidRPr="00780959" w:rsidRDefault="002D3CFE" w:rsidP="00D66BA7">
      <w:pPr>
        <w:pStyle w:val="ListParagraph"/>
        <w:numPr>
          <w:ilvl w:val="0"/>
          <w:numId w:val="22"/>
        </w:numPr>
        <w:autoSpaceDE w:val="0"/>
        <w:autoSpaceDN w:val="0"/>
        <w:adjustRightInd w:val="0"/>
        <w:jc w:val="both"/>
        <w:rPr>
          <w:rFonts w:cs="Arial"/>
          <w:sz w:val="20"/>
        </w:rPr>
      </w:pPr>
      <w:r w:rsidRPr="00780959">
        <w:rPr>
          <w:rFonts w:cs="Arial"/>
          <w:sz w:val="20"/>
        </w:rPr>
        <w:t>Inform and advise the school and its employees about their obligations to comply with the GDPR and other data protection laws</w:t>
      </w:r>
    </w:p>
    <w:p w14:paraId="17DAAC64" w14:textId="332096FB" w:rsidR="002D3CFE" w:rsidRPr="00780959" w:rsidRDefault="002D3CFE" w:rsidP="00D66BA7">
      <w:pPr>
        <w:pStyle w:val="ListParagraph"/>
        <w:numPr>
          <w:ilvl w:val="0"/>
          <w:numId w:val="22"/>
        </w:numPr>
        <w:autoSpaceDE w:val="0"/>
        <w:autoSpaceDN w:val="0"/>
        <w:adjustRightInd w:val="0"/>
        <w:jc w:val="both"/>
        <w:rPr>
          <w:rFonts w:cs="Arial"/>
          <w:sz w:val="20"/>
        </w:rPr>
      </w:pPr>
      <w:r w:rsidRPr="00780959">
        <w:rPr>
          <w:rFonts w:cs="Arial"/>
          <w:sz w:val="20"/>
        </w:rPr>
        <w:t>Monitor the school’s compliance with the GDPR and other laws, including managing internal data protection activities, advising on data protection impact assessments, conducting internal audits, and providing the required training to staff members</w:t>
      </w:r>
    </w:p>
    <w:p w14:paraId="3B142D28" w14:textId="6C102F3F" w:rsidR="002D3CFE" w:rsidRPr="00780959" w:rsidRDefault="002D3CFE" w:rsidP="00D66BA7">
      <w:pPr>
        <w:pStyle w:val="ListParagraph"/>
        <w:numPr>
          <w:ilvl w:val="0"/>
          <w:numId w:val="22"/>
        </w:numPr>
        <w:autoSpaceDE w:val="0"/>
        <w:autoSpaceDN w:val="0"/>
        <w:adjustRightInd w:val="0"/>
        <w:jc w:val="both"/>
        <w:rPr>
          <w:rFonts w:cs="Arial"/>
          <w:sz w:val="20"/>
        </w:rPr>
      </w:pPr>
      <w:r w:rsidRPr="00780959">
        <w:rPr>
          <w:rFonts w:cs="Arial"/>
          <w:sz w:val="20"/>
        </w:rPr>
        <w:t>The individual appointed as DPO will have professional experience and knowledge of data protection law, particularly that in relation to schools</w:t>
      </w:r>
    </w:p>
    <w:p w14:paraId="10152430" w14:textId="0003AE29" w:rsidR="002D3CFE" w:rsidRPr="00780959" w:rsidRDefault="002D3CFE" w:rsidP="00D66BA7">
      <w:pPr>
        <w:pStyle w:val="ListParagraph"/>
        <w:numPr>
          <w:ilvl w:val="0"/>
          <w:numId w:val="22"/>
        </w:numPr>
        <w:autoSpaceDE w:val="0"/>
        <w:autoSpaceDN w:val="0"/>
        <w:adjustRightInd w:val="0"/>
        <w:jc w:val="both"/>
        <w:rPr>
          <w:rFonts w:cs="Arial"/>
          <w:sz w:val="20"/>
        </w:rPr>
      </w:pPr>
      <w:r w:rsidRPr="00780959">
        <w:rPr>
          <w:rFonts w:cs="Arial"/>
          <w:sz w:val="20"/>
        </w:rPr>
        <w:t>The DPO will report to the highest level of management at the school, which is the Headteacher</w:t>
      </w:r>
    </w:p>
    <w:p w14:paraId="1619F1F3" w14:textId="5DC7D696" w:rsidR="002D3CFE" w:rsidRPr="00780959" w:rsidRDefault="002D3CFE" w:rsidP="00D66BA7">
      <w:pPr>
        <w:pStyle w:val="ListParagraph"/>
        <w:numPr>
          <w:ilvl w:val="0"/>
          <w:numId w:val="22"/>
        </w:numPr>
        <w:autoSpaceDE w:val="0"/>
        <w:autoSpaceDN w:val="0"/>
        <w:adjustRightInd w:val="0"/>
        <w:rPr>
          <w:rFonts w:cs="Arial"/>
          <w:sz w:val="20"/>
        </w:rPr>
      </w:pPr>
      <w:r w:rsidRPr="00780959">
        <w:rPr>
          <w:rFonts w:cs="Arial"/>
          <w:sz w:val="20"/>
        </w:rPr>
        <w:t>The DPO will operate independently and will not be dismissed or penalised for performing their task</w:t>
      </w:r>
    </w:p>
    <w:p w14:paraId="7C63A6B4" w14:textId="283D1976" w:rsidR="002D3CFE" w:rsidRPr="00780959" w:rsidRDefault="002D3CFE" w:rsidP="00D66BA7">
      <w:pPr>
        <w:pStyle w:val="ListParagraph"/>
        <w:numPr>
          <w:ilvl w:val="0"/>
          <w:numId w:val="22"/>
        </w:numPr>
        <w:autoSpaceDE w:val="0"/>
        <w:autoSpaceDN w:val="0"/>
        <w:adjustRightInd w:val="0"/>
        <w:rPr>
          <w:rFonts w:cs="Arial"/>
          <w:color w:val="000000"/>
          <w:sz w:val="20"/>
        </w:rPr>
      </w:pPr>
      <w:r w:rsidRPr="00780959">
        <w:rPr>
          <w:rFonts w:cs="Arial"/>
          <w:sz w:val="20"/>
        </w:rPr>
        <w:t>Sufficient resources will be provided to the DPO to enable them to meet their GDPR obligations</w:t>
      </w:r>
    </w:p>
    <w:p w14:paraId="15FF46C6" w14:textId="77777777" w:rsidR="002D3CFE" w:rsidRPr="00780959" w:rsidRDefault="002D3CFE" w:rsidP="002D3CFE">
      <w:pPr>
        <w:autoSpaceDE w:val="0"/>
        <w:autoSpaceDN w:val="0"/>
        <w:adjustRightInd w:val="0"/>
        <w:ind w:left="720"/>
        <w:rPr>
          <w:rFonts w:ascii="Arial" w:hAnsi="Arial" w:cs="Arial"/>
          <w:color w:val="000000"/>
          <w:sz w:val="20"/>
          <w:szCs w:val="20"/>
        </w:rPr>
      </w:pPr>
    </w:p>
    <w:p w14:paraId="38806E6C" w14:textId="0BB8D296" w:rsidR="002D3CFE" w:rsidRPr="00780959" w:rsidRDefault="002D3CFE" w:rsidP="25BBC084">
      <w:pPr>
        <w:autoSpaceDE w:val="0"/>
        <w:autoSpaceDN w:val="0"/>
        <w:adjustRightInd w:val="0"/>
        <w:rPr>
          <w:rFonts w:ascii="Arial" w:hAnsi="Arial" w:cs="Arial"/>
          <w:b/>
          <w:bCs/>
          <w:color w:val="000000"/>
          <w:sz w:val="20"/>
          <w:szCs w:val="20"/>
        </w:rPr>
      </w:pPr>
      <w:r w:rsidRPr="00780959">
        <w:rPr>
          <w:rFonts w:ascii="Arial" w:hAnsi="Arial" w:cs="Arial"/>
          <w:b/>
          <w:bCs/>
          <w:color w:val="000000" w:themeColor="text1"/>
          <w:sz w:val="20"/>
          <w:szCs w:val="20"/>
        </w:rPr>
        <w:t>Data Types</w:t>
      </w:r>
    </w:p>
    <w:p w14:paraId="07D0D2AF" w14:textId="7C80869E" w:rsidR="25BBC084" w:rsidRPr="00780959" w:rsidRDefault="25BBC084" w:rsidP="25BBC084">
      <w:pPr>
        <w:rPr>
          <w:rFonts w:ascii="Arial" w:hAnsi="Arial" w:cs="Arial"/>
          <w:b/>
          <w:bCs/>
          <w:color w:val="000000" w:themeColor="text1"/>
          <w:sz w:val="20"/>
          <w:szCs w:val="20"/>
        </w:rPr>
      </w:pPr>
    </w:p>
    <w:p w14:paraId="01A8687A" w14:textId="0A959AFE" w:rsidR="002D3CFE" w:rsidRPr="00780959" w:rsidRDefault="002D3CFE" w:rsidP="00CF581B">
      <w:pPr>
        <w:autoSpaceDE w:val="0"/>
        <w:autoSpaceDN w:val="0"/>
        <w:adjustRightInd w:val="0"/>
        <w:jc w:val="both"/>
        <w:rPr>
          <w:rFonts w:ascii="Arial" w:hAnsi="Arial" w:cs="Arial"/>
          <w:color w:val="000000"/>
          <w:sz w:val="20"/>
          <w:szCs w:val="20"/>
        </w:rPr>
      </w:pPr>
      <w:r w:rsidRPr="00780959">
        <w:rPr>
          <w:rFonts w:ascii="Arial" w:hAnsi="Arial" w:cs="Arial"/>
          <w:color w:val="000000"/>
          <w:sz w:val="20"/>
          <w:szCs w:val="20"/>
        </w:rPr>
        <w:t>Not all data needs to be protected to the same standards, the more sensitive or potentially damaging the data is, the better it needs to be secured.  There is inevitably a compromise between usability of systems and working with data.</w:t>
      </w:r>
      <w:r w:rsidR="00CF581B" w:rsidRPr="00780959">
        <w:rPr>
          <w:rFonts w:ascii="Arial" w:hAnsi="Arial" w:cs="Arial"/>
          <w:color w:val="000000"/>
          <w:sz w:val="20"/>
          <w:szCs w:val="20"/>
        </w:rPr>
        <w:t xml:space="preserve"> </w:t>
      </w:r>
      <w:r w:rsidRPr="00780959">
        <w:rPr>
          <w:rFonts w:ascii="Arial" w:hAnsi="Arial" w:cs="Arial"/>
          <w:color w:val="000000"/>
          <w:sz w:val="20"/>
          <w:szCs w:val="20"/>
        </w:rPr>
        <w:t>The DPA defines different types of data and prescribes how it should be treated.</w:t>
      </w:r>
    </w:p>
    <w:p w14:paraId="34BCD089" w14:textId="77777777" w:rsidR="002D3CFE" w:rsidRPr="00780959" w:rsidRDefault="002D3CFE" w:rsidP="002D3CFE">
      <w:pPr>
        <w:autoSpaceDE w:val="0"/>
        <w:autoSpaceDN w:val="0"/>
        <w:adjustRightInd w:val="0"/>
        <w:ind w:left="720" w:hanging="360"/>
        <w:rPr>
          <w:rFonts w:ascii="Arial" w:hAnsi="Arial" w:cs="Arial"/>
          <w:color w:val="000000"/>
          <w:sz w:val="20"/>
          <w:szCs w:val="20"/>
        </w:rPr>
      </w:pPr>
    </w:p>
    <w:p w14:paraId="4A98E4CC" w14:textId="1A236DD7" w:rsidR="002D3CFE" w:rsidRPr="00780959" w:rsidRDefault="002D3CFE" w:rsidP="00CF581B">
      <w:pPr>
        <w:autoSpaceDE w:val="0"/>
        <w:autoSpaceDN w:val="0"/>
        <w:adjustRightInd w:val="0"/>
        <w:jc w:val="both"/>
        <w:rPr>
          <w:rFonts w:ascii="Arial" w:hAnsi="Arial" w:cs="Arial"/>
          <w:color w:val="000000"/>
          <w:sz w:val="20"/>
          <w:szCs w:val="20"/>
        </w:rPr>
      </w:pPr>
      <w:r w:rsidRPr="00780959">
        <w:rPr>
          <w:rFonts w:ascii="Arial" w:hAnsi="Arial" w:cs="Arial"/>
          <w:color w:val="000000"/>
          <w:sz w:val="20"/>
          <w:szCs w:val="20"/>
        </w:rPr>
        <w:t>The loss or theft of any Personal Data is a Potential Data Breach</w:t>
      </w:r>
      <w:r w:rsidR="00CF581B" w:rsidRPr="00780959">
        <w:rPr>
          <w:rFonts w:ascii="Arial" w:hAnsi="Arial" w:cs="Arial"/>
          <w:color w:val="000000"/>
          <w:sz w:val="20"/>
          <w:szCs w:val="20"/>
        </w:rPr>
        <w:t>,</w:t>
      </w:r>
      <w:r w:rsidRPr="00780959">
        <w:rPr>
          <w:rFonts w:ascii="Arial" w:hAnsi="Arial" w:cs="Arial"/>
          <w:color w:val="000000"/>
          <w:sz w:val="20"/>
          <w:szCs w:val="20"/>
        </w:rPr>
        <w:t xml:space="preserve"> which could result in legal action against the school.  The loss of sensitive personal data is considered much more </w:t>
      </w:r>
      <w:proofErr w:type="gramStart"/>
      <w:r w:rsidRPr="00780959">
        <w:rPr>
          <w:rFonts w:ascii="Arial" w:hAnsi="Arial" w:cs="Arial"/>
          <w:color w:val="000000"/>
          <w:sz w:val="20"/>
          <w:szCs w:val="20"/>
        </w:rPr>
        <w:t>seriously</w:t>
      </w:r>
      <w:proofErr w:type="gramEnd"/>
      <w:r w:rsidRPr="00780959">
        <w:rPr>
          <w:rFonts w:ascii="Arial" w:hAnsi="Arial" w:cs="Arial"/>
          <w:color w:val="000000"/>
          <w:sz w:val="20"/>
          <w:szCs w:val="20"/>
        </w:rPr>
        <w:t xml:space="preserve"> and the sanctions may well be more punitive.</w:t>
      </w:r>
    </w:p>
    <w:p w14:paraId="3D015525" w14:textId="77777777" w:rsidR="00CF581B" w:rsidRPr="00780959" w:rsidRDefault="00CF581B" w:rsidP="00CF581B">
      <w:pPr>
        <w:autoSpaceDE w:val="0"/>
        <w:autoSpaceDN w:val="0"/>
        <w:adjustRightInd w:val="0"/>
        <w:rPr>
          <w:rFonts w:ascii="Arial" w:hAnsi="Arial" w:cs="Arial"/>
          <w:b/>
          <w:color w:val="000000"/>
          <w:sz w:val="20"/>
          <w:szCs w:val="20"/>
        </w:rPr>
      </w:pPr>
    </w:p>
    <w:p w14:paraId="7A5EED3D" w14:textId="6102A1AD" w:rsidR="002D3CFE" w:rsidRPr="00780959" w:rsidRDefault="002D3CFE" w:rsidP="25BBC084">
      <w:pPr>
        <w:autoSpaceDE w:val="0"/>
        <w:autoSpaceDN w:val="0"/>
        <w:adjustRightInd w:val="0"/>
        <w:rPr>
          <w:rFonts w:ascii="Arial" w:hAnsi="Arial" w:cs="Arial"/>
          <w:b/>
          <w:bCs/>
          <w:color w:val="000000"/>
          <w:sz w:val="20"/>
          <w:szCs w:val="20"/>
        </w:rPr>
      </w:pPr>
      <w:r w:rsidRPr="00780959">
        <w:rPr>
          <w:rFonts w:ascii="Arial" w:hAnsi="Arial" w:cs="Arial"/>
          <w:b/>
          <w:bCs/>
          <w:color w:val="000000" w:themeColor="text1"/>
          <w:sz w:val="20"/>
          <w:szCs w:val="20"/>
        </w:rPr>
        <w:t>Personal data</w:t>
      </w:r>
    </w:p>
    <w:p w14:paraId="555DAE97" w14:textId="6E809AC9" w:rsidR="25BBC084" w:rsidRPr="00780959" w:rsidRDefault="25BBC084" w:rsidP="25BBC084">
      <w:pPr>
        <w:rPr>
          <w:rFonts w:ascii="Arial" w:hAnsi="Arial" w:cs="Arial"/>
          <w:b/>
          <w:bCs/>
          <w:color w:val="000000" w:themeColor="text1"/>
          <w:sz w:val="20"/>
          <w:szCs w:val="20"/>
        </w:rPr>
      </w:pPr>
    </w:p>
    <w:p w14:paraId="26C02F21" w14:textId="28C06CDE" w:rsidR="002D3CFE" w:rsidRPr="00780959" w:rsidRDefault="002D3CFE" w:rsidP="00D66BA7">
      <w:pPr>
        <w:pStyle w:val="ListParagraph"/>
        <w:numPr>
          <w:ilvl w:val="0"/>
          <w:numId w:val="23"/>
        </w:numPr>
        <w:autoSpaceDE w:val="0"/>
        <w:autoSpaceDN w:val="0"/>
        <w:adjustRightInd w:val="0"/>
        <w:jc w:val="both"/>
        <w:rPr>
          <w:rFonts w:cs="Arial"/>
          <w:color w:val="000000"/>
          <w:sz w:val="20"/>
        </w:rPr>
      </w:pPr>
      <w:r w:rsidRPr="00780959">
        <w:rPr>
          <w:rFonts w:cs="Arial"/>
          <w:color w:val="000000"/>
          <w:sz w:val="20"/>
        </w:rPr>
        <w:t xml:space="preserve">The school will have access to a wide range of personal information and data. The data may be held in a digital format or on paper records. Personal data is defined as any combination of data items that identifies an individual and provides specific information about them, their </w:t>
      </w:r>
      <w:proofErr w:type="gramStart"/>
      <w:r w:rsidRPr="00780959">
        <w:rPr>
          <w:rFonts w:cs="Arial"/>
          <w:color w:val="000000"/>
          <w:sz w:val="20"/>
        </w:rPr>
        <w:t>families</w:t>
      </w:r>
      <w:proofErr w:type="gramEnd"/>
      <w:r w:rsidRPr="00780959">
        <w:rPr>
          <w:rFonts w:cs="Arial"/>
          <w:color w:val="000000"/>
          <w:sz w:val="20"/>
        </w:rPr>
        <w:t xml:space="preserve"> or circumstances. This will include:</w:t>
      </w:r>
    </w:p>
    <w:p w14:paraId="7135AC89" w14:textId="3B959A16" w:rsidR="002D3CFE" w:rsidRPr="00780959" w:rsidRDefault="002D3CFE" w:rsidP="00D66BA7">
      <w:pPr>
        <w:pStyle w:val="ListParagraph"/>
        <w:numPr>
          <w:ilvl w:val="0"/>
          <w:numId w:val="23"/>
        </w:numPr>
        <w:autoSpaceDE w:val="0"/>
        <w:autoSpaceDN w:val="0"/>
        <w:adjustRightInd w:val="0"/>
        <w:jc w:val="both"/>
        <w:rPr>
          <w:rFonts w:cs="Arial"/>
          <w:color w:val="000000"/>
          <w:sz w:val="20"/>
        </w:rPr>
      </w:pPr>
      <w:r w:rsidRPr="00780959">
        <w:rPr>
          <w:rFonts w:cs="Arial"/>
          <w:color w:val="000000"/>
          <w:sz w:val="20"/>
        </w:rPr>
        <w:t xml:space="preserve">Personal information about members of the school community – including pupils / students, members of staff and parents / carers </w:t>
      </w:r>
      <w:r w:rsidR="007554E7" w:rsidRPr="00780959">
        <w:rPr>
          <w:rFonts w:cs="Arial"/>
          <w:color w:val="000000"/>
          <w:sz w:val="20"/>
        </w:rPr>
        <w:t xml:space="preserve">including </w:t>
      </w:r>
      <w:r w:rsidRPr="00780959">
        <w:rPr>
          <w:rFonts w:cs="Arial"/>
          <w:color w:val="000000"/>
          <w:sz w:val="20"/>
        </w:rPr>
        <w:t>names, addresses, contact details, legal guardianship contact details, disciplinary records</w:t>
      </w:r>
    </w:p>
    <w:p w14:paraId="3328F9C8" w14:textId="14123C10" w:rsidR="002D3CFE" w:rsidRPr="00780959" w:rsidRDefault="002D3CFE" w:rsidP="00D66BA7">
      <w:pPr>
        <w:pStyle w:val="ListParagraph"/>
        <w:numPr>
          <w:ilvl w:val="0"/>
          <w:numId w:val="23"/>
        </w:numPr>
        <w:autoSpaceDE w:val="0"/>
        <w:autoSpaceDN w:val="0"/>
        <w:adjustRightInd w:val="0"/>
        <w:jc w:val="both"/>
        <w:rPr>
          <w:rFonts w:cs="Arial"/>
          <w:color w:val="000000"/>
          <w:sz w:val="20"/>
        </w:rPr>
      </w:pPr>
      <w:r w:rsidRPr="00780959">
        <w:rPr>
          <w:rFonts w:cs="Arial"/>
          <w:color w:val="000000"/>
          <w:sz w:val="20"/>
        </w:rPr>
        <w:t xml:space="preserve">Curricular / academic data </w:t>
      </w:r>
      <w:r w:rsidR="007554E7" w:rsidRPr="00780959">
        <w:rPr>
          <w:rFonts w:cs="Arial"/>
          <w:color w:val="000000"/>
          <w:sz w:val="20"/>
        </w:rPr>
        <w:t>including</w:t>
      </w:r>
      <w:r w:rsidRPr="00780959">
        <w:rPr>
          <w:rFonts w:cs="Arial"/>
          <w:color w:val="000000"/>
          <w:sz w:val="20"/>
        </w:rPr>
        <w:t xml:space="preserve"> class lists, pupil / student progress records, reports, references</w:t>
      </w:r>
    </w:p>
    <w:p w14:paraId="46034ACB" w14:textId="546FB442" w:rsidR="002D3CFE" w:rsidRPr="00780959" w:rsidRDefault="002D3CFE" w:rsidP="00D66BA7">
      <w:pPr>
        <w:pStyle w:val="ListParagraph"/>
        <w:numPr>
          <w:ilvl w:val="0"/>
          <w:numId w:val="23"/>
        </w:numPr>
        <w:autoSpaceDE w:val="0"/>
        <w:autoSpaceDN w:val="0"/>
        <w:adjustRightInd w:val="0"/>
        <w:jc w:val="both"/>
        <w:rPr>
          <w:rFonts w:cs="Arial"/>
          <w:color w:val="000000"/>
          <w:sz w:val="20"/>
        </w:rPr>
      </w:pPr>
      <w:r w:rsidRPr="00780959">
        <w:rPr>
          <w:rFonts w:cs="Arial"/>
          <w:color w:val="000000"/>
          <w:sz w:val="20"/>
        </w:rPr>
        <w:t xml:space="preserve">Professional records </w:t>
      </w:r>
      <w:r w:rsidR="007554E7" w:rsidRPr="00780959">
        <w:rPr>
          <w:rFonts w:cs="Arial"/>
          <w:color w:val="000000"/>
          <w:sz w:val="20"/>
        </w:rPr>
        <w:t>including</w:t>
      </w:r>
      <w:r w:rsidRPr="00780959">
        <w:rPr>
          <w:rFonts w:cs="Arial"/>
          <w:color w:val="000000"/>
          <w:sz w:val="20"/>
        </w:rPr>
        <w:t xml:space="preserve"> employment history, taxation and national insurance records, appraisal records, disciplinary </w:t>
      </w:r>
      <w:proofErr w:type="gramStart"/>
      <w:r w:rsidRPr="00780959">
        <w:rPr>
          <w:rFonts w:cs="Arial"/>
          <w:color w:val="000000"/>
          <w:sz w:val="20"/>
        </w:rPr>
        <w:t>records</w:t>
      </w:r>
      <w:proofErr w:type="gramEnd"/>
      <w:r w:rsidRPr="00780959">
        <w:rPr>
          <w:rFonts w:cs="Arial"/>
          <w:color w:val="000000"/>
          <w:sz w:val="20"/>
        </w:rPr>
        <w:t xml:space="preserve"> and references</w:t>
      </w:r>
    </w:p>
    <w:p w14:paraId="07591F1F" w14:textId="609C918A" w:rsidR="002D3CFE" w:rsidRPr="00780959" w:rsidRDefault="002D3CFE" w:rsidP="00D66BA7">
      <w:pPr>
        <w:pStyle w:val="ListParagraph"/>
        <w:numPr>
          <w:ilvl w:val="0"/>
          <w:numId w:val="23"/>
        </w:numPr>
        <w:autoSpaceDE w:val="0"/>
        <w:autoSpaceDN w:val="0"/>
        <w:adjustRightInd w:val="0"/>
        <w:jc w:val="both"/>
        <w:rPr>
          <w:rFonts w:cs="Arial"/>
          <w:color w:val="000000"/>
          <w:sz w:val="20"/>
        </w:rPr>
      </w:pPr>
      <w:r w:rsidRPr="00780959">
        <w:rPr>
          <w:rFonts w:cs="Arial"/>
          <w:color w:val="000000"/>
          <w:sz w:val="20"/>
        </w:rPr>
        <w:t>Any other information that might be disclosed by parents / carers or by other agencies working with families or staff members.</w:t>
      </w:r>
    </w:p>
    <w:p w14:paraId="4A4ED082" w14:textId="77777777" w:rsidR="00C141A9" w:rsidRPr="00780959" w:rsidRDefault="00C141A9" w:rsidP="00C141A9">
      <w:pPr>
        <w:autoSpaceDE w:val="0"/>
        <w:autoSpaceDN w:val="0"/>
        <w:adjustRightInd w:val="0"/>
        <w:rPr>
          <w:rFonts w:ascii="Arial" w:hAnsi="Arial" w:cs="Arial"/>
          <w:color w:val="000000"/>
          <w:sz w:val="20"/>
          <w:szCs w:val="20"/>
        </w:rPr>
      </w:pPr>
    </w:p>
    <w:p w14:paraId="36E3A201" w14:textId="273228AA" w:rsidR="002D3CFE" w:rsidRPr="00780959" w:rsidRDefault="002D3CFE" w:rsidP="25BBC084">
      <w:pPr>
        <w:autoSpaceDE w:val="0"/>
        <w:autoSpaceDN w:val="0"/>
        <w:adjustRightInd w:val="0"/>
        <w:rPr>
          <w:rFonts w:ascii="Arial" w:hAnsi="Arial" w:cs="Arial"/>
          <w:b/>
          <w:bCs/>
          <w:color w:val="000000"/>
          <w:sz w:val="20"/>
          <w:szCs w:val="20"/>
        </w:rPr>
      </w:pPr>
      <w:r w:rsidRPr="00780959">
        <w:rPr>
          <w:rFonts w:ascii="Arial" w:hAnsi="Arial" w:cs="Arial"/>
          <w:b/>
          <w:bCs/>
          <w:color w:val="000000" w:themeColor="text1"/>
          <w:sz w:val="20"/>
          <w:szCs w:val="20"/>
        </w:rPr>
        <w:t>Sensitive Personal data</w:t>
      </w:r>
    </w:p>
    <w:p w14:paraId="096FA34D" w14:textId="59A5B9A7" w:rsidR="25BBC084" w:rsidRPr="00780959" w:rsidRDefault="25BBC084" w:rsidP="25BBC084">
      <w:pPr>
        <w:rPr>
          <w:rFonts w:ascii="Arial" w:hAnsi="Arial" w:cs="Arial"/>
          <w:b/>
          <w:bCs/>
          <w:color w:val="000000" w:themeColor="text1"/>
          <w:sz w:val="20"/>
          <w:szCs w:val="20"/>
        </w:rPr>
      </w:pPr>
    </w:p>
    <w:p w14:paraId="1FC31840" w14:textId="77777777" w:rsidR="00C141A9" w:rsidRPr="00780959" w:rsidRDefault="002D3CFE" w:rsidP="00D66BA7">
      <w:pPr>
        <w:pStyle w:val="ListParagraph"/>
        <w:numPr>
          <w:ilvl w:val="0"/>
          <w:numId w:val="24"/>
        </w:numPr>
        <w:autoSpaceDE w:val="0"/>
        <w:autoSpaceDN w:val="0"/>
        <w:adjustRightInd w:val="0"/>
        <w:rPr>
          <w:rFonts w:cs="Arial"/>
          <w:color w:val="000000"/>
          <w:sz w:val="20"/>
        </w:rPr>
      </w:pPr>
      <w:r w:rsidRPr="00780959">
        <w:rPr>
          <w:rFonts w:cs="Arial"/>
          <w:color w:val="000000"/>
          <w:sz w:val="20"/>
        </w:rPr>
        <w:lastRenderedPageBreak/>
        <w:t>Sensitive personal data is defined by the Act as information that relates to the following 8 categories</w:t>
      </w:r>
      <w:r w:rsidR="00C141A9" w:rsidRPr="00780959">
        <w:rPr>
          <w:rFonts w:cs="Arial"/>
          <w:color w:val="000000"/>
          <w:sz w:val="20"/>
        </w:rPr>
        <w:t>:</w:t>
      </w:r>
    </w:p>
    <w:p w14:paraId="6AC21619" w14:textId="77777777" w:rsidR="00C141A9" w:rsidRPr="00780959" w:rsidRDefault="002D3CFE" w:rsidP="00D66BA7">
      <w:pPr>
        <w:pStyle w:val="ListParagraph"/>
        <w:numPr>
          <w:ilvl w:val="0"/>
          <w:numId w:val="24"/>
        </w:numPr>
        <w:autoSpaceDE w:val="0"/>
        <w:autoSpaceDN w:val="0"/>
        <w:adjustRightInd w:val="0"/>
        <w:rPr>
          <w:rFonts w:cs="Arial"/>
          <w:color w:val="000000"/>
          <w:sz w:val="20"/>
        </w:rPr>
      </w:pPr>
      <w:r w:rsidRPr="00780959">
        <w:rPr>
          <w:rFonts w:cs="Arial"/>
          <w:color w:val="000000"/>
          <w:sz w:val="20"/>
        </w:rPr>
        <w:t>race and ethnicity</w:t>
      </w:r>
    </w:p>
    <w:p w14:paraId="52D12B85" w14:textId="77777777" w:rsidR="00C141A9" w:rsidRPr="00780959" w:rsidRDefault="002D3CFE" w:rsidP="00D66BA7">
      <w:pPr>
        <w:pStyle w:val="ListParagraph"/>
        <w:numPr>
          <w:ilvl w:val="0"/>
          <w:numId w:val="24"/>
        </w:numPr>
        <w:autoSpaceDE w:val="0"/>
        <w:autoSpaceDN w:val="0"/>
        <w:adjustRightInd w:val="0"/>
        <w:rPr>
          <w:rFonts w:cs="Arial"/>
          <w:color w:val="000000"/>
          <w:sz w:val="20"/>
        </w:rPr>
      </w:pPr>
      <w:r w:rsidRPr="00780959">
        <w:rPr>
          <w:rFonts w:cs="Arial"/>
          <w:color w:val="000000"/>
          <w:sz w:val="20"/>
        </w:rPr>
        <w:t>political opinions</w:t>
      </w:r>
    </w:p>
    <w:p w14:paraId="1688891E" w14:textId="77777777" w:rsidR="00C141A9" w:rsidRPr="00780959" w:rsidRDefault="002D3CFE" w:rsidP="00D66BA7">
      <w:pPr>
        <w:pStyle w:val="ListParagraph"/>
        <w:numPr>
          <w:ilvl w:val="0"/>
          <w:numId w:val="24"/>
        </w:numPr>
        <w:autoSpaceDE w:val="0"/>
        <w:autoSpaceDN w:val="0"/>
        <w:adjustRightInd w:val="0"/>
        <w:rPr>
          <w:rFonts w:cs="Arial"/>
          <w:color w:val="000000"/>
          <w:sz w:val="20"/>
        </w:rPr>
      </w:pPr>
      <w:r w:rsidRPr="00780959">
        <w:rPr>
          <w:rFonts w:cs="Arial"/>
          <w:color w:val="000000"/>
          <w:sz w:val="20"/>
        </w:rPr>
        <w:t>religious beliefs</w:t>
      </w:r>
    </w:p>
    <w:p w14:paraId="452967FF" w14:textId="77777777" w:rsidR="00C141A9" w:rsidRPr="00780959" w:rsidRDefault="002D3CFE" w:rsidP="00D66BA7">
      <w:pPr>
        <w:pStyle w:val="ListParagraph"/>
        <w:numPr>
          <w:ilvl w:val="0"/>
          <w:numId w:val="24"/>
        </w:numPr>
        <w:autoSpaceDE w:val="0"/>
        <w:autoSpaceDN w:val="0"/>
        <w:adjustRightInd w:val="0"/>
        <w:rPr>
          <w:rFonts w:cs="Arial"/>
          <w:color w:val="000000"/>
          <w:sz w:val="20"/>
        </w:rPr>
      </w:pPr>
      <w:r w:rsidRPr="00780959">
        <w:rPr>
          <w:rFonts w:cs="Arial"/>
          <w:color w:val="000000"/>
          <w:sz w:val="20"/>
        </w:rPr>
        <w:t>membership of trade unions</w:t>
      </w:r>
    </w:p>
    <w:p w14:paraId="58D77859" w14:textId="77777777" w:rsidR="00C141A9" w:rsidRPr="00780959" w:rsidRDefault="002D3CFE" w:rsidP="00D66BA7">
      <w:pPr>
        <w:pStyle w:val="ListParagraph"/>
        <w:numPr>
          <w:ilvl w:val="0"/>
          <w:numId w:val="24"/>
        </w:numPr>
        <w:autoSpaceDE w:val="0"/>
        <w:autoSpaceDN w:val="0"/>
        <w:adjustRightInd w:val="0"/>
        <w:rPr>
          <w:rFonts w:cs="Arial"/>
          <w:color w:val="000000"/>
          <w:sz w:val="20"/>
        </w:rPr>
      </w:pPr>
      <w:r w:rsidRPr="00780959">
        <w:rPr>
          <w:rFonts w:cs="Arial"/>
          <w:color w:val="000000"/>
          <w:sz w:val="20"/>
        </w:rPr>
        <w:t>physical or mental healt</w:t>
      </w:r>
      <w:r w:rsidR="00C141A9" w:rsidRPr="00780959">
        <w:rPr>
          <w:rFonts w:cs="Arial"/>
          <w:color w:val="000000"/>
          <w:sz w:val="20"/>
        </w:rPr>
        <w:t>h</w:t>
      </w:r>
      <w:r w:rsidRPr="00780959">
        <w:rPr>
          <w:rFonts w:cs="Arial"/>
          <w:color w:val="000000"/>
          <w:sz w:val="20"/>
        </w:rPr>
        <w:t xml:space="preserve"> </w:t>
      </w:r>
    </w:p>
    <w:p w14:paraId="23A538BC" w14:textId="77777777" w:rsidR="00C141A9" w:rsidRPr="00780959" w:rsidRDefault="002D3CFE" w:rsidP="00D66BA7">
      <w:pPr>
        <w:pStyle w:val="ListParagraph"/>
        <w:numPr>
          <w:ilvl w:val="0"/>
          <w:numId w:val="24"/>
        </w:numPr>
        <w:autoSpaceDE w:val="0"/>
        <w:autoSpaceDN w:val="0"/>
        <w:adjustRightInd w:val="0"/>
        <w:rPr>
          <w:rFonts w:cs="Arial"/>
          <w:color w:val="000000"/>
          <w:sz w:val="20"/>
        </w:rPr>
      </w:pPr>
      <w:r w:rsidRPr="00780959">
        <w:rPr>
          <w:rFonts w:cs="Arial"/>
          <w:color w:val="000000"/>
          <w:sz w:val="20"/>
        </w:rPr>
        <w:t xml:space="preserve">sexual life </w:t>
      </w:r>
    </w:p>
    <w:p w14:paraId="4CC08F7A" w14:textId="24C61B8F" w:rsidR="00C141A9" w:rsidRPr="00780959" w:rsidRDefault="002D3CFE" w:rsidP="00D66BA7">
      <w:pPr>
        <w:pStyle w:val="ListParagraph"/>
        <w:numPr>
          <w:ilvl w:val="0"/>
          <w:numId w:val="24"/>
        </w:numPr>
        <w:autoSpaceDE w:val="0"/>
        <w:autoSpaceDN w:val="0"/>
        <w:adjustRightInd w:val="0"/>
        <w:rPr>
          <w:rFonts w:cs="Arial"/>
          <w:color w:val="000000"/>
          <w:sz w:val="20"/>
        </w:rPr>
      </w:pPr>
      <w:r w:rsidRPr="00780959">
        <w:rPr>
          <w:rFonts w:cs="Arial"/>
          <w:color w:val="000000"/>
          <w:sz w:val="20"/>
        </w:rPr>
        <w:t xml:space="preserve">criminal offences, criminal proceedings </w:t>
      </w:r>
    </w:p>
    <w:p w14:paraId="55CACA9E" w14:textId="7FDCF2DA" w:rsidR="002D3CFE" w:rsidRPr="00780959" w:rsidRDefault="001C366E" w:rsidP="00C141A9">
      <w:pPr>
        <w:autoSpaceDE w:val="0"/>
        <w:autoSpaceDN w:val="0"/>
        <w:adjustRightInd w:val="0"/>
        <w:rPr>
          <w:rFonts w:ascii="Arial" w:hAnsi="Arial" w:cs="Arial"/>
          <w:color w:val="000000"/>
          <w:sz w:val="20"/>
          <w:szCs w:val="20"/>
        </w:rPr>
      </w:pPr>
      <w:r w:rsidRPr="00780959">
        <w:rPr>
          <w:rFonts w:ascii="Arial" w:hAnsi="Arial" w:cs="Arial"/>
          <w:color w:val="000000" w:themeColor="text1"/>
          <w:sz w:val="20"/>
          <w:szCs w:val="20"/>
        </w:rPr>
        <w:t xml:space="preserve">Sensitive data </w:t>
      </w:r>
      <w:r w:rsidR="002D3CFE" w:rsidRPr="00780959">
        <w:rPr>
          <w:rFonts w:ascii="Arial" w:hAnsi="Arial" w:cs="Arial"/>
          <w:color w:val="000000" w:themeColor="text1"/>
          <w:sz w:val="20"/>
          <w:szCs w:val="20"/>
        </w:rPr>
        <w:t xml:space="preserve">requires a greater degree of protection and in </w:t>
      </w:r>
      <w:r w:rsidRPr="00780959">
        <w:rPr>
          <w:rFonts w:ascii="Arial" w:hAnsi="Arial" w:cs="Arial"/>
          <w:color w:val="000000" w:themeColor="text1"/>
          <w:sz w:val="20"/>
          <w:szCs w:val="20"/>
        </w:rPr>
        <w:t xml:space="preserve">a </w:t>
      </w:r>
      <w:proofErr w:type="gramStart"/>
      <w:r w:rsidR="002D3CFE" w:rsidRPr="00780959">
        <w:rPr>
          <w:rFonts w:ascii="Arial" w:hAnsi="Arial" w:cs="Arial"/>
          <w:color w:val="000000" w:themeColor="text1"/>
          <w:sz w:val="20"/>
          <w:szCs w:val="20"/>
        </w:rPr>
        <w:t>school</w:t>
      </w:r>
      <w:proofErr w:type="gramEnd"/>
      <w:r w:rsidRPr="00780959">
        <w:rPr>
          <w:rFonts w:ascii="Arial" w:hAnsi="Arial" w:cs="Arial"/>
          <w:color w:val="000000" w:themeColor="text1"/>
          <w:sz w:val="20"/>
          <w:szCs w:val="20"/>
        </w:rPr>
        <w:t xml:space="preserve"> it would</w:t>
      </w:r>
      <w:r w:rsidR="002D3CFE" w:rsidRPr="00780959">
        <w:rPr>
          <w:rFonts w:ascii="Arial" w:hAnsi="Arial" w:cs="Arial"/>
          <w:color w:val="000000" w:themeColor="text1"/>
          <w:sz w:val="20"/>
          <w:szCs w:val="20"/>
        </w:rPr>
        <w:t xml:space="preserve"> include</w:t>
      </w:r>
      <w:r w:rsidRPr="00780959">
        <w:rPr>
          <w:rFonts w:ascii="Arial" w:hAnsi="Arial" w:cs="Arial"/>
          <w:color w:val="000000" w:themeColor="text1"/>
          <w:sz w:val="20"/>
          <w:szCs w:val="20"/>
        </w:rPr>
        <w:t>:</w:t>
      </w:r>
    </w:p>
    <w:p w14:paraId="7B2992A6" w14:textId="41A6EF83" w:rsidR="25BBC084" w:rsidRPr="00780959" w:rsidRDefault="25BBC084" w:rsidP="25BBC084">
      <w:pPr>
        <w:rPr>
          <w:rFonts w:ascii="Arial" w:hAnsi="Arial" w:cs="Arial"/>
          <w:color w:val="000000" w:themeColor="text1"/>
          <w:sz w:val="20"/>
          <w:szCs w:val="20"/>
        </w:rPr>
      </w:pPr>
    </w:p>
    <w:p w14:paraId="4E207820" w14:textId="77777777" w:rsidR="001C366E" w:rsidRPr="00780959" w:rsidRDefault="002D3CFE" w:rsidP="00D66BA7">
      <w:pPr>
        <w:pStyle w:val="ListParagraph"/>
        <w:numPr>
          <w:ilvl w:val="0"/>
          <w:numId w:val="25"/>
        </w:numPr>
        <w:autoSpaceDE w:val="0"/>
        <w:autoSpaceDN w:val="0"/>
        <w:adjustRightInd w:val="0"/>
        <w:rPr>
          <w:rFonts w:cs="Arial"/>
          <w:color w:val="000000"/>
          <w:sz w:val="20"/>
        </w:rPr>
      </w:pPr>
      <w:r w:rsidRPr="00780959">
        <w:rPr>
          <w:rFonts w:cs="Arial"/>
          <w:color w:val="000000"/>
          <w:sz w:val="20"/>
        </w:rPr>
        <w:t>Staff Trade Union details</w:t>
      </w:r>
    </w:p>
    <w:p w14:paraId="1E740266" w14:textId="77777777" w:rsidR="001C366E" w:rsidRPr="00780959" w:rsidRDefault="002D3CFE" w:rsidP="00D66BA7">
      <w:pPr>
        <w:pStyle w:val="ListParagraph"/>
        <w:numPr>
          <w:ilvl w:val="0"/>
          <w:numId w:val="25"/>
        </w:numPr>
        <w:autoSpaceDE w:val="0"/>
        <w:autoSpaceDN w:val="0"/>
        <w:adjustRightInd w:val="0"/>
        <w:rPr>
          <w:rFonts w:cs="Arial"/>
          <w:color w:val="000000"/>
          <w:sz w:val="20"/>
        </w:rPr>
      </w:pPr>
      <w:r w:rsidRPr="00780959">
        <w:rPr>
          <w:rFonts w:cs="Arial"/>
          <w:color w:val="000000"/>
          <w:sz w:val="20"/>
        </w:rPr>
        <w:t>Information on the racial or ethnic origin of a child or member of staff</w:t>
      </w:r>
    </w:p>
    <w:p w14:paraId="1F28516D" w14:textId="2DFEAE5D" w:rsidR="002D3CFE" w:rsidRPr="00780959" w:rsidRDefault="002D3CFE" w:rsidP="00D66BA7">
      <w:pPr>
        <w:pStyle w:val="ListParagraph"/>
        <w:numPr>
          <w:ilvl w:val="0"/>
          <w:numId w:val="25"/>
        </w:numPr>
        <w:autoSpaceDE w:val="0"/>
        <w:autoSpaceDN w:val="0"/>
        <w:adjustRightInd w:val="0"/>
        <w:rPr>
          <w:rFonts w:cs="Arial"/>
          <w:color w:val="000000"/>
          <w:sz w:val="20"/>
        </w:rPr>
      </w:pPr>
      <w:r w:rsidRPr="00780959">
        <w:rPr>
          <w:rFonts w:cs="Arial"/>
          <w:color w:val="000000"/>
          <w:sz w:val="20"/>
        </w:rPr>
        <w:t>Information about the sexuality of a child, his or her family or a member of staff</w:t>
      </w:r>
    </w:p>
    <w:p w14:paraId="68C88210" w14:textId="77777777" w:rsidR="002D3CFE" w:rsidRPr="00780959" w:rsidRDefault="002D3CFE" w:rsidP="00D66BA7">
      <w:pPr>
        <w:pStyle w:val="ListParagraph"/>
        <w:numPr>
          <w:ilvl w:val="0"/>
          <w:numId w:val="25"/>
        </w:numPr>
        <w:autoSpaceDE w:val="0"/>
        <w:autoSpaceDN w:val="0"/>
        <w:adjustRightInd w:val="0"/>
        <w:rPr>
          <w:rFonts w:cs="Arial"/>
          <w:color w:val="000000"/>
          <w:sz w:val="20"/>
        </w:rPr>
      </w:pPr>
      <w:r w:rsidRPr="00780959">
        <w:rPr>
          <w:rFonts w:cs="Arial"/>
          <w:color w:val="000000"/>
          <w:sz w:val="20"/>
        </w:rPr>
        <w:t xml:space="preserve">Medical information about a child or member of staff </w:t>
      </w:r>
    </w:p>
    <w:p w14:paraId="6F327F62" w14:textId="7CFC577A" w:rsidR="002D3CFE" w:rsidRPr="00780959" w:rsidRDefault="002D3CFE" w:rsidP="00D66BA7">
      <w:pPr>
        <w:pStyle w:val="ListParagraph"/>
        <w:numPr>
          <w:ilvl w:val="0"/>
          <w:numId w:val="25"/>
        </w:numPr>
        <w:autoSpaceDE w:val="0"/>
        <w:autoSpaceDN w:val="0"/>
        <w:adjustRightInd w:val="0"/>
        <w:rPr>
          <w:rFonts w:cs="Arial"/>
          <w:color w:val="000000"/>
          <w:sz w:val="20"/>
        </w:rPr>
      </w:pPr>
      <w:r w:rsidRPr="00780959">
        <w:rPr>
          <w:rFonts w:cs="Arial"/>
          <w:color w:val="000000"/>
          <w:sz w:val="20"/>
        </w:rPr>
        <w:t xml:space="preserve">Information relating to any criminal offence of a child, family member or member of staff </w:t>
      </w:r>
    </w:p>
    <w:p w14:paraId="7F4DB368" w14:textId="77777777" w:rsidR="002D3CFE" w:rsidRPr="00780959" w:rsidRDefault="002D3CFE" w:rsidP="002D3CFE">
      <w:pPr>
        <w:pStyle w:val="ListParagraph"/>
        <w:autoSpaceDE w:val="0"/>
        <w:autoSpaceDN w:val="0"/>
        <w:adjustRightInd w:val="0"/>
        <w:ind w:left="1080"/>
        <w:rPr>
          <w:rFonts w:cs="Arial"/>
          <w:color w:val="000000"/>
          <w:sz w:val="20"/>
        </w:rPr>
      </w:pPr>
    </w:p>
    <w:p w14:paraId="3389E38A" w14:textId="4BEB00FF" w:rsidR="00A50A57" w:rsidRDefault="002D3CFE" w:rsidP="00A50A57">
      <w:pPr>
        <w:autoSpaceDE w:val="0"/>
        <w:autoSpaceDN w:val="0"/>
        <w:adjustRightInd w:val="0"/>
        <w:jc w:val="both"/>
        <w:rPr>
          <w:rFonts w:ascii="Arial" w:hAnsi="Arial" w:cs="Arial"/>
          <w:bCs/>
          <w:iCs/>
          <w:color w:val="000000"/>
          <w:sz w:val="20"/>
          <w:szCs w:val="20"/>
        </w:rPr>
      </w:pPr>
      <w:r w:rsidRPr="00780959">
        <w:rPr>
          <w:rFonts w:ascii="Arial" w:hAnsi="Arial" w:cs="Arial"/>
          <w:bCs/>
          <w:iCs/>
          <w:color w:val="000000"/>
          <w:sz w:val="20"/>
          <w:szCs w:val="20"/>
        </w:rPr>
        <w:t>On some occasions it is important that medical information should be shared more widely to protect a child - for instance if a child had a nut allergy how it should be treated. Where appropriate written permission should be sought from the parents / carers before posting information more widely</w:t>
      </w:r>
      <w:r w:rsidR="001C366E" w:rsidRPr="00780959">
        <w:rPr>
          <w:rFonts w:ascii="Arial" w:hAnsi="Arial" w:cs="Arial"/>
          <w:bCs/>
          <w:iCs/>
          <w:color w:val="000000"/>
          <w:sz w:val="20"/>
          <w:szCs w:val="20"/>
        </w:rPr>
        <w:t>.</w:t>
      </w:r>
    </w:p>
    <w:p w14:paraId="119204A4" w14:textId="77777777" w:rsidR="00A50A57" w:rsidRDefault="00A50A57" w:rsidP="00A50A57">
      <w:pPr>
        <w:autoSpaceDE w:val="0"/>
        <w:autoSpaceDN w:val="0"/>
        <w:adjustRightInd w:val="0"/>
        <w:jc w:val="both"/>
        <w:rPr>
          <w:rFonts w:ascii="Arial" w:hAnsi="Arial" w:cs="Arial"/>
          <w:bCs/>
          <w:iCs/>
          <w:color w:val="000000"/>
          <w:sz w:val="20"/>
          <w:szCs w:val="20"/>
        </w:rPr>
      </w:pPr>
    </w:p>
    <w:p w14:paraId="0474352A" w14:textId="1EA4CE45" w:rsidR="002D3CFE" w:rsidRPr="00A50A57" w:rsidRDefault="002D3CFE" w:rsidP="00A50A57">
      <w:pPr>
        <w:autoSpaceDE w:val="0"/>
        <w:autoSpaceDN w:val="0"/>
        <w:adjustRightInd w:val="0"/>
        <w:jc w:val="both"/>
        <w:rPr>
          <w:rFonts w:ascii="Arial" w:hAnsi="Arial" w:cs="Arial"/>
          <w:bCs/>
          <w:iCs/>
          <w:color w:val="000000"/>
          <w:sz w:val="20"/>
          <w:szCs w:val="20"/>
        </w:rPr>
      </w:pPr>
      <w:r w:rsidRPr="00780959">
        <w:rPr>
          <w:rFonts w:ascii="Arial" w:hAnsi="Arial" w:cs="Arial"/>
          <w:b/>
          <w:bCs/>
          <w:color w:val="000000" w:themeColor="text1"/>
          <w:sz w:val="20"/>
          <w:szCs w:val="20"/>
        </w:rPr>
        <w:t>Other types of Data not covered by the act</w:t>
      </w:r>
    </w:p>
    <w:p w14:paraId="19F6F321" w14:textId="13644B1F" w:rsidR="25BBC084" w:rsidRPr="00780959" w:rsidRDefault="25BBC084" w:rsidP="25BBC084">
      <w:pPr>
        <w:rPr>
          <w:rFonts w:ascii="Arial" w:hAnsi="Arial" w:cs="Arial"/>
          <w:b/>
          <w:bCs/>
          <w:color w:val="000000" w:themeColor="text1"/>
          <w:sz w:val="20"/>
          <w:szCs w:val="20"/>
        </w:rPr>
      </w:pPr>
    </w:p>
    <w:p w14:paraId="16645504" w14:textId="4C18E3FF" w:rsidR="002D3CFE" w:rsidRPr="00780959" w:rsidRDefault="002D3CFE" w:rsidP="001C366E">
      <w:pPr>
        <w:autoSpaceDE w:val="0"/>
        <w:autoSpaceDN w:val="0"/>
        <w:adjustRightInd w:val="0"/>
        <w:jc w:val="both"/>
        <w:rPr>
          <w:rFonts w:ascii="Arial" w:hAnsi="Arial" w:cs="Arial"/>
          <w:color w:val="000000"/>
          <w:sz w:val="20"/>
          <w:szCs w:val="20"/>
        </w:rPr>
      </w:pPr>
      <w:r w:rsidRPr="00780959">
        <w:rPr>
          <w:rFonts w:ascii="Arial" w:hAnsi="Arial" w:cs="Arial"/>
          <w:color w:val="000000"/>
          <w:sz w:val="20"/>
          <w:szCs w:val="20"/>
        </w:rPr>
        <w:t xml:space="preserve">This is data that does not identify a living individual and therefore is not covered by the remit of the DPA </w:t>
      </w:r>
      <w:r w:rsidR="001C366E" w:rsidRPr="00780959">
        <w:rPr>
          <w:rFonts w:ascii="Arial" w:hAnsi="Arial" w:cs="Arial"/>
          <w:color w:val="000000"/>
          <w:sz w:val="20"/>
          <w:szCs w:val="20"/>
        </w:rPr>
        <w:t>but</w:t>
      </w:r>
      <w:r w:rsidRPr="00780959">
        <w:rPr>
          <w:rFonts w:ascii="Arial" w:hAnsi="Arial" w:cs="Arial"/>
          <w:color w:val="000000"/>
          <w:sz w:val="20"/>
          <w:szCs w:val="20"/>
        </w:rPr>
        <w:t xml:space="preserve"> may fall under other access to information procedures.  This would include Lesson Plans (where no individual pupil is named), Teaching Resources, and other information about the school which does not relate to an individual.  Some of this data would be available </w:t>
      </w:r>
      <w:r w:rsidR="001C366E" w:rsidRPr="00780959">
        <w:rPr>
          <w:rFonts w:ascii="Arial" w:hAnsi="Arial" w:cs="Arial"/>
          <w:color w:val="000000"/>
          <w:sz w:val="20"/>
          <w:szCs w:val="20"/>
        </w:rPr>
        <w:t>publicly</w:t>
      </w:r>
      <w:r w:rsidRPr="00780959">
        <w:rPr>
          <w:rFonts w:ascii="Arial" w:hAnsi="Arial" w:cs="Arial"/>
          <w:color w:val="000000"/>
          <w:sz w:val="20"/>
          <w:szCs w:val="20"/>
        </w:rPr>
        <w:t xml:space="preserve"> (for instance the diary for the forthcoming year), and some of this may need to be protected by the school (If the school has written a detailed scheme of work that it wishes to sell to other schools).  Schools may choose to protect some data in this category but there is no legal requirement to do so.</w:t>
      </w:r>
    </w:p>
    <w:p w14:paraId="221E4682" w14:textId="77777777" w:rsidR="002D3CFE" w:rsidRPr="00780959" w:rsidRDefault="002D3CFE" w:rsidP="002D3CFE">
      <w:pPr>
        <w:autoSpaceDE w:val="0"/>
        <w:autoSpaceDN w:val="0"/>
        <w:adjustRightInd w:val="0"/>
        <w:rPr>
          <w:rFonts w:ascii="Arial" w:hAnsi="Arial" w:cs="Arial"/>
          <w:color w:val="000000"/>
          <w:sz w:val="20"/>
          <w:szCs w:val="20"/>
        </w:rPr>
      </w:pPr>
    </w:p>
    <w:p w14:paraId="224960E8" w14:textId="77777777" w:rsidR="002D3CFE" w:rsidRPr="00780959" w:rsidRDefault="002D3CFE" w:rsidP="25BBC084">
      <w:pPr>
        <w:autoSpaceDE w:val="0"/>
        <w:autoSpaceDN w:val="0"/>
        <w:adjustRightInd w:val="0"/>
        <w:rPr>
          <w:rFonts w:ascii="Arial" w:hAnsi="Arial" w:cs="Arial"/>
          <w:b/>
          <w:bCs/>
          <w:color w:val="000000"/>
          <w:sz w:val="20"/>
          <w:szCs w:val="20"/>
        </w:rPr>
      </w:pPr>
      <w:r w:rsidRPr="00780959">
        <w:rPr>
          <w:rFonts w:ascii="Arial" w:hAnsi="Arial" w:cs="Arial"/>
          <w:b/>
          <w:bCs/>
          <w:color w:val="000000" w:themeColor="text1"/>
          <w:sz w:val="20"/>
          <w:szCs w:val="20"/>
        </w:rPr>
        <w:t>Responsibilities</w:t>
      </w:r>
    </w:p>
    <w:p w14:paraId="0FC8582B" w14:textId="77A6C5DA" w:rsidR="25BBC084" w:rsidRPr="00780959" w:rsidRDefault="25BBC084" w:rsidP="25BBC084">
      <w:pPr>
        <w:rPr>
          <w:rFonts w:ascii="Arial" w:hAnsi="Arial" w:cs="Arial"/>
          <w:b/>
          <w:bCs/>
          <w:color w:val="000000" w:themeColor="text1"/>
          <w:sz w:val="20"/>
          <w:szCs w:val="20"/>
        </w:rPr>
      </w:pPr>
    </w:p>
    <w:p w14:paraId="409F675A" w14:textId="77777777" w:rsidR="002D3CFE" w:rsidRPr="00780959" w:rsidRDefault="002D3CFE" w:rsidP="001C366E">
      <w:pPr>
        <w:autoSpaceDE w:val="0"/>
        <w:autoSpaceDN w:val="0"/>
        <w:adjustRightInd w:val="0"/>
        <w:rPr>
          <w:rFonts w:ascii="Arial" w:hAnsi="Arial" w:cs="Arial"/>
          <w:color w:val="000000"/>
          <w:sz w:val="20"/>
          <w:szCs w:val="20"/>
        </w:rPr>
      </w:pPr>
      <w:r w:rsidRPr="00780959">
        <w:rPr>
          <w:rFonts w:ascii="Arial" w:hAnsi="Arial" w:cs="Arial"/>
          <w:color w:val="000000"/>
          <w:sz w:val="20"/>
          <w:szCs w:val="20"/>
        </w:rPr>
        <w:t>The Headteacher and Governing Body are responsible for Data Protection.</w:t>
      </w:r>
    </w:p>
    <w:p w14:paraId="4101C318" w14:textId="77777777" w:rsidR="001C366E" w:rsidRPr="00780959" w:rsidRDefault="001C366E" w:rsidP="001C366E">
      <w:pPr>
        <w:autoSpaceDE w:val="0"/>
        <w:autoSpaceDN w:val="0"/>
        <w:adjustRightInd w:val="0"/>
        <w:rPr>
          <w:rFonts w:ascii="Arial" w:hAnsi="Arial" w:cs="Arial"/>
          <w:color w:val="000000"/>
          <w:sz w:val="20"/>
          <w:szCs w:val="20"/>
        </w:rPr>
      </w:pPr>
    </w:p>
    <w:p w14:paraId="22F6E771" w14:textId="312DB191" w:rsidR="002D3CFE" w:rsidRPr="00780959" w:rsidRDefault="002D3CFE" w:rsidP="001C366E">
      <w:pPr>
        <w:autoSpaceDE w:val="0"/>
        <w:autoSpaceDN w:val="0"/>
        <w:adjustRightInd w:val="0"/>
        <w:rPr>
          <w:rFonts w:ascii="Arial" w:hAnsi="Arial" w:cs="Arial"/>
          <w:b/>
          <w:color w:val="000000"/>
          <w:sz w:val="20"/>
          <w:szCs w:val="20"/>
        </w:rPr>
      </w:pPr>
      <w:r w:rsidRPr="00780959">
        <w:rPr>
          <w:rFonts w:ascii="Arial" w:hAnsi="Arial" w:cs="Arial"/>
          <w:b/>
          <w:color w:val="000000"/>
          <w:sz w:val="20"/>
          <w:szCs w:val="20"/>
        </w:rPr>
        <w:t>Risk Management - Roles</w:t>
      </w:r>
    </w:p>
    <w:p w14:paraId="7519A1C1" w14:textId="3F3A806C" w:rsidR="002D3CFE" w:rsidRPr="00780959" w:rsidRDefault="6D8E5E67" w:rsidP="001C366E">
      <w:pPr>
        <w:autoSpaceDE w:val="0"/>
        <w:autoSpaceDN w:val="0"/>
        <w:adjustRightInd w:val="0"/>
        <w:jc w:val="both"/>
        <w:rPr>
          <w:rFonts w:ascii="Arial" w:hAnsi="Arial" w:cs="Arial"/>
          <w:color w:val="000000"/>
          <w:sz w:val="20"/>
          <w:szCs w:val="20"/>
        </w:rPr>
      </w:pPr>
      <w:r w:rsidRPr="6D8E5E67">
        <w:rPr>
          <w:rFonts w:ascii="Arial" w:hAnsi="Arial" w:cs="Arial"/>
          <w:color w:val="000000" w:themeColor="text1"/>
          <w:sz w:val="20"/>
          <w:szCs w:val="20"/>
        </w:rPr>
        <w:t>The school’s Data Protection Assessor is Kate Seager.  Their responsibilities are:</w:t>
      </w:r>
    </w:p>
    <w:p w14:paraId="60C960EA" w14:textId="2237150D" w:rsidR="25BBC084" w:rsidRPr="00780959" w:rsidRDefault="25BBC084" w:rsidP="25BBC084">
      <w:pPr>
        <w:jc w:val="both"/>
        <w:rPr>
          <w:rFonts w:ascii="Arial" w:hAnsi="Arial" w:cs="Arial"/>
          <w:color w:val="000000" w:themeColor="text1"/>
          <w:sz w:val="20"/>
          <w:szCs w:val="20"/>
        </w:rPr>
      </w:pPr>
    </w:p>
    <w:p w14:paraId="735F62CB" w14:textId="5A9F7A51" w:rsidR="002D3CFE" w:rsidRPr="00780959" w:rsidRDefault="002D3CFE" w:rsidP="00D66BA7">
      <w:pPr>
        <w:pStyle w:val="ListParagraph"/>
        <w:numPr>
          <w:ilvl w:val="0"/>
          <w:numId w:val="26"/>
        </w:numPr>
        <w:autoSpaceDE w:val="0"/>
        <w:autoSpaceDN w:val="0"/>
        <w:adjustRightInd w:val="0"/>
        <w:jc w:val="both"/>
        <w:rPr>
          <w:rFonts w:cs="Arial"/>
          <w:color w:val="000000"/>
          <w:sz w:val="20"/>
        </w:rPr>
      </w:pPr>
      <w:r w:rsidRPr="00780959">
        <w:rPr>
          <w:rFonts w:cs="Arial"/>
          <w:color w:val="000000"/>
          <w:sz w:val="20"/>
        </w:rPr>
        <w:t>determine and take responsibility for the school’s information risk policy and risk assessment</w:t>
      </w:r>
    </w:p>
    <w:p w14:paraId="102157FF" w14:textId="70940485" w:rsidR="001C366E" w:rsidRPr="00780959" w:rsidRDefault="002D3CFE" w:rsidP="25BBC084">
      <w:pPr>
        <w:pStyle w:val="ListParagraph"/>
        <w:numPr>
          <w:ilvl w:val="0"/>
          <w:numId w:val="26"/>
        </w:numPr>
        <w:autoSpaceDE w:val="0"/>
        <w:autoSpaceDN w:val="0"/>
        <w:adjustRightInd w:val="0"/>
        <w:jc w:val="both"/>
        <w:rPr>
          <w:rFonts w:cs="Arial"/>
          <w:color w:val="000000"/>
          <w:sz w:val="20"/>
        </w:rPr>
      </w:pPr>
      <w:r w:rsidRPr="00780959">
        <w:rPr>
          <w:rFonts w:cs="Arial"/>
          <w:color w:val="000000" w:themeColor="text1"/>
          <w:sz w:val="20"/>
        </w:rPr>
        <w:t xml:space="preserve">appoint the Information Asset Owners </w:t>
      </w:r>
      <w:r w:rsidRPr="00780959">
        <w:rPr>
          <w:rFonts w:cs="Arial"/>
          <w:b/>
          <w:bCs/>
          <w:color w:val="000000" w:themeColor="text1"/>
          <w:sz w:val="20"/>
        </w:rPr>
        <w:t>(IAOs</w:t>
      </w:r>
      <w:r w:rsidRPr="00780959">
        <w:rPr>
          <w:rFonts w:cs="Arial"/>
          <w:color w:val="000000" w:themeColor="text1"/>
          <w:sz w:val="20"/>
        </w:rPr>
        <w:t>)</w:t>
      </w:r>
    </w:p>
    <w:p w14:paraId="235D6FA0" w14:textId="7DEE790A" w:rsidR="25BBC084" w:rsidRPr="00780959" w:rsidRDefault="25BBC084" w:rsidP="25BBC084">
      <w:pPr>
        <w:jc w:val="both"/>
        <w:rPr>
          <w:rFonts w:ascii="Arial" w:hAnsi="Arial" w:cs="Arial"/>
          <w:color w:val="000000" w:themeColor="text1"/>
          <w:sz w:val="20"/>
          <w:szCs w:val="20"/>
        </w:rPr>
      </w:pPr>
    </w:p>
    <w:p w14:paraId="0B000E10" w14:textId="6A399991" w:rsidR="002D3CFE" w:rsidRPr="00780959" w:rsidRDefault="002D3CFE" w:rsidP="001C366E">
      <w:pPr>
        <w:autoSpaceDE w:val="0"/>
        <w:autoSpaceDN w:val="0"/>
        <w:adjustRightInd w:val="0"/>
        <w:jc w:val="both"/>
        <w:rPr>
          <w:rFonts w:ascii="Arial" w:hAnsi="Arial" w:cs="Arial"/>
          <w:color w:val="000000"/>
          <w:sz w:val="20"/>
          <w:szCs w:val="20"/>
        </w:rPr>
      </w:pPr>
      <w:r w:rsidRPr="00780959">
        <w:rPr>
          <w:rFonts w:ascii="Arial" w:hAnsi="Arial" w:cs="Arial"/>
          <w:sz w:val="20"/>
          <w:szCs w:val="20"/>
        </w:rPr>
        <w:t xml:space="preserve">Information Asset Owners (IAOs) must be senior/responsible individuals involved in running the </w:t>
      </w:r>
      <w:r w:rsidR="001C366E" w:rsidRPr="00780959">
        <w:rPr>
          <w:rFonts w:ascii="Arial" w:hAnsi="Arial" w:cs="Arial"/>
          <w:sz w:val="20"/>
          <w:szCs w:val="20"/>
        </w:rPr>
        <w:t>school</w:t>
      </w:r>
      <w:r w:rsidRPr="00780959">
        <w:rPr>
          <w:rFonts w:ascii="Arial" w:hAnsi="Arial" w:cs="Arial"/>
          <w:sz w:val="20"/>
          <w:szCs w:val="20"/>
        </w:rPr>
        <w:t>. Their role is to understand what information is held, what is added and what is removed, how information is moved, and who has access and why. As a result</w:t>
      </w:r>
      <w:r w:rsidR="001C366E" w:rsidRPr="00780959">
        <w:rPr>
          <w:rFonts w:ascii="Arial" w:hAnsi="Arial" w:cs="Arial"/>
          <w:sz w:val="20"/>
          <w:szCs w:val="20"/>
        </w:rPr>
        <w:t>,</w:t>
      </w:r>
      <w:r w:rsidRPr="00780959">
        <w:rPr>
          <w:rFonts w:ascii="Arial" w:hAnsi="Arial" w:cs="Arial"/>
          <w:sz w:val="20"/>
          <w:szCs w:val="20"/>
        </w:rPr>
        <w:t xml:space="preserve"> they </w:t>
      </w:r>
      <w:proofErr w:type="gramStart"/>
      <w:r w:rsidRPr="00780959">
        <w:rPr>
          <w:rFonts w:ascii="Arial" w:hAnsi="Arial" w:cs="Arial"/>
          <w:sz w:val="20"/>
          <w:szCs w:val="20"/>
        </w:rPr>
        <w:t>are able to</w:t>
      </w:r>
      <w:proofErr w:type="gramEnd"/>
      <w:r w:rsidRPr="00780959">
        <w:rPr>
          <w:rFonts w:ascii="Arial" w:hAnsi="Arial" w:cs="Arial"/>
          <w:sz w:val="20"/>
          <w:szCs w:val="20"/>
        </w:rPr>
        <w:t xml:space="preserve"> understand and address risks to the information and ensure that information is fully used within the law for the public good. They provide a written judgement of the security and use of their asset annually to support the audit process</w:t>
      </w:r>
      <w:r w:rsidR="001C366E" w:rsidRPr="00780959">
        <w:rPr>
          <w:rFonts w:ascii="Arial" w:hAnsi="Arial" w:cs="Arial"/>
          <w:sz w:val="20"/>
          <w:szCs w:val="20"/>
        </w:rPr>
        <w:t>.</w:t>
      </w:r>
    </w:p>
    <w:p w14:paraId="3A30E1B5" w14:textId="77777777" w:rsidR="001C366E" w:rsidRPr="00780959" w:rsidRDefault="001C366E" w:rsidP="001C366E">
      <w:pPr>
        <w:autoSpaceDE w:val="0"/>
        <w:autoSpaceDN w:val="0"/>
        <w:adjustRightInd w:val="0"/>
        <w:rPr>
          <w:rFonts w:ascii="Arial" w:hAnsi="Arial" w:cs="Arial"/>
          <w:color w:val="000000"/>
          <w:sz w:val="20"/>
          <w:szCs w:val="20"/>
        </w:rPr>
      </w:pPr>
    </w:p>
    <w:p w14:paraId="4CD6199D" w14:textId="6FA57971" w:rsidR="002D3CFE" w:rsidRPr="00780959" w:rsidRDefault="002D3CFE" w:rsidP="001C366E">
      <w:pPr>
        <w:autoSpaceDE w:val="0"/>
        <w:autoSpaceDN w:val="0"/>
        <w:adjustRightInd w:val="0"/>
        <w:rPr>
          <w:rFonts w:ascii="Arial" w:hAnsi="Arial" w:cs="Arial"/>
          <w:color w:val="000000"/>
          <w:sz w:val="20"/>
          <w:szCs w:val="20"/>
        </w:rPr>
      </w:pPr>
      <w:r w:rsidRPr="00780959">
        <w:rPr>
          <w:rFonts w:ascii="Arial" w:hAnsi="Arial" w:cs="Arial"/>
          <w:color w:val="000000" w:themeColor="text1"/>
          <w:sz w:val="20"/>
          <w:szCs w:val="20"/>
        </w:rPr>
        <w:t>The school will identify Information Asset Owners (IAOs). In this school they are:</w:t>
      </w:r>
    </w:p>
    <w:p w14:paraId="28632515" w14:textId="66A58FA3" w:rsidR="25BBC084" w:rsidRPr="00780959" w:rsidRDefault="25BBC084" w:rsidP="25BBC084">
      <w:pPr>
        <w:rPr>
          <w:rFonts w:ascii="Arial" w:hAnsi="Arial" w:cs="Arial"/>
          <w:color w:val="000000" w:themeColor="text1"/>
          <w:sz w:val="20"/>
          <w:szCs w:val="20"/>
        </w:rPr>
      </w:pPr>
    </w:p>
    <w:p w14:paraId="6B5EAB16" w14:textId="6C2C8A7C" w:rsidR="002D3CFE" w:rsidRPr="00DC3F86" w:rsidRDefault="6D8E5E67" w:rsidP="6D8E5E67">
      <w:pPr>
        <w:autoSpaceDE w:val="0"/>
        <w:autoSpaceDN w:val="0"/>
        <w:adjustRightInd w:val="0"/>
        <w:rPr>
          <w:rFonts w:ascii="Arial" w:hAnsi="Arial" w:cs="Arial"/>
          <w:sz w:val="20"/>
          <w:szCs w:val="20"/>
        </w:rPr>
      </w:pPr>
      <w:r w:rsidRPr="6D8E5E67">
        <w:rPr>
          <w:rFonts w:ascii="Arial" w:hAnsi="Arial" w:cs="Arial"/>
          <w:sz w:val="20"/>
          <w:szCs w:val="20"/>
        </w:rPr>
        <w:t>Kate Seager and Sheena Coghill</w:t>
      </w:r>
    </w:p>
    <w:p w14:paraId="5F23EA51" w14:textId="0F7C718D" w:rsidR="25BBC084" w:rsidRPr="00780959" w:rsidRDefault="25BBC084" w:rsidP="25BBC084">
      <w:pPr>
        <w:rPr>
          <w:rFonts w:ascii="Arial" w:hAnsi="Arial" w:cs="Arial"/>
          <w:color w:val="ED7D31" w:themeColor="accent2"/>
          <w:sz w:val="20"/>
          <w:szCs w:val="20"/>
        </w:rPr>
      </w:pPr>
    </w:p>
    <w:p w14:paraId="29D64EA6" w14:textId="77777777" w:rsidR="002D3CFE" w:rsidRPr="00780959" w:rsidRDefault="002D3CFE" w:rsidP="001C366E">
      <w:pPr>
        <w:autoSpaceDE w:val="0"/>
        <w:autoSpaceDN w:val="0"/>
        <w:adjustRightInd w:val="0"/>
        <w:rPr>
          <w:rFonts w:ascii="Arial" w:hAnsi="Arial" w:cs="Arial"/>
          <w:color w:val="000000"/>
          <w:sz w:val="20"/>
          <w:szCs w:val="20"/>
        </w:rPr>
      </w:pPr>
      <w:r w:rsidRPr="00780959">
        <w:rPr>
          <w:rFonts w:ascii="Arial" w:hAnsi="Arial" w:cs="Arial"/>
          <w:color w:val="000000" w:themeColor="text1"/>
          <w:sz w:val="20"/>
          <w:szCs w:val="20"/>
        </w:rPr>
        <w:lastRenderedPageBreak/>
        <w:t xml:space="preserve">The IAOs will manage and address risks to the information and will understand: </w:t>
      </w:r>
    </w:p>
    <w:p w14:paraId="6A628089" w14:textId="7BB60164" w:rsidR="25BBC084" w:rsidRPr="00780959" w:rsidRDefault="25BBC084" w:rsidP="25BBC084">
      <w:pPr>
        <w:rPr>
          <w:rFonts w:ascii="Arial" w:hAnsi="Arial" w:cs="Arial"/>
          <w:color w:val="000000" w:themeColor="text1"/>
          <w:sz w:val="20"/>
          <w:szCs w:val="20"/>
        </w:rPr>
      </w:pPr>
    </w:p>
    <w:p w14:paraId="1D940043" w14:textId="2B703F20" w:rsidR="002D3CFE" w:rsidRPr="00780959" w:rsidRDefault="002D3CFE" w:rsidP="00D66BA7">
      <w:pPr>
        <w:pStyle w:val="ListParagraph"/>
        <w:numPr>
          <w:ilvl w:val="0"/>
          <w:numId w:val="27"/>
        </w:numPr>
        <w:autoSpaceDE w:val="0"/>
        <w:autoSpaceDN w:val="0"/>
        <w:adjustRightInd w:val="0"/>
        <w:rPr>
          <w:rFonts w:cs="Arial"/>
          <w:color w:val="000000"/>
          <w:sz w:val="20"/>
        </w:rPr>
      </w:pPr>
      <w:r w:rsidRPr="00780959">
        <w:rPr>
          <w:rFonts w:cs="Arial"/>
          <w:color w:val="000000"/>
          <w:sz w:val="20"/>
        </w:rPr>
        <w:t>what information is held, for how long and for what purpose</w:t>
      </w:r>
    </w:p>
    <w:p w14:paraId="51DAC888" w14:textId="26B11DF8" w:rsidR="002D3CFE" w:rsidRPr="00780959" w:rsidRDefault="002D3CFE" w:rsidP="00D66BA7">
      <w:pPr>
        <w:pStyle w:val="ListParagraph"/>
        <w:numPr>
          <w:ilvl w:val="0"/>
          <w:numId w:val="27"/>
        </w:numPr>
        <w:autoSpaceDE w:val="0"/>
        <w:autoSpaceDN w:val="0"/>
        <w:adjustRightInd w:val="0"/>
        <w:rPr>
          <w:rFonts w:cs="Arial"/>
          <w:color w:val="000000"/>
          <w:sz w:val="20"/>
        </w:rPr>
      </w:pPr>
      <w:r w:rsidRPr="00780959">
        <w:rPr>
          <w:rFonts w:cs="Arial"/>
          <w:color w:val="000000"/>
          <w:sz w:val="20"/>
        </w:rPr>
        <w:t>how information has been amended or added to over time</w:t>
      </w:r>
    </w:p>
    <w:p w14:paraId="101B9920" w14:textId="57EE96C9" w:rsidR="001C366E" w:rsidRPr="00780959" w:rsidRDefault="002D3CFE" w:rsidP="00D66BA7">
      <w:pPr>
        <w:pStyle w:val="ListParagraph"/>
        <w:numPr>
          <w:ilvl w:val="0"/>
          <w:numId w:val="27"/>
        </w:numPr>
        <w:autoSpaceDE w:val="0"/>
        <w:autoSpaceDN w:val="0"/>
        <w:adjustRightInd w:val="0"/>
        <w:rPr>
          <w:rFonts w:cs="Arial"/>
          <w:color w:val="000000"/>
          <w:sz w:val="20"/>
        </w:rPr>
      </w:pPr>
      <w:r w:rsidRPr="00780959">
        <w:rPr>
          <w:rFonts w:cs="Arial"/>
          <w:color w:val="000000"/>
          <w:sz w:val="20"/>
        </w:rPr>
        <w:t xml:space="preserve">who has access to protected data and </w:t>
      </w:r>
      <w:proofErr w:type="gramStart"/>
      <w:r w:rsidRPr="00780959">
        <w:rPr>
          <w:rFonts w:cs="Arial"/>
          <w:color w:val="000000"/>
          <w:sz w:val="20"/>
        </w:rPr>
        <w:t>why</w:t>
      </w:r>
      <w:proofErr w:type="gramEnd"/>
    </w:p>
    <w:p w14:paraId="567A392C" w14:textId="77777777" w:rsidR="001C366E" w:rsidRPr="00780959" w:rsidRDefault="001C366E" w:rsidP="001C366E">
      <w:pPr>
        <w:autoSpaceDE w:val="0"/>
        <w:autoSpaceDN w:val="0"/>
        <w:adjustRightInd w:val="0"/>
        <w:rPr>
          <w:rFonts w:ascii="Arial" w:hAnsi="Arial" w:cs="Arial"/>
          <w:color w:val="000000"/>
          <w:sz w:val="20"/>
          <w:szCs w:val="20"/>
        </w:rPr>
      </w:pPr>
    </w:p>
    <w:p w14:paraId="6AA205AD" w14:textId="2E40EE48" w:rsidR="002D3CFE" w:rsidRPr="00780959" w:rsidRDefault="002D3CFE" w:rsidP="25BBC084">
      <w:pPr>
        <w:autoSpaceDE w:val="0"/>
        <w:autoSpaceDN w:val="0"/>
        <w:adjustRightInd w:val="0"/>
        <w:rPr>
          <w:rFonts w:ascii="Arial" w:hAnsi="Arial" w:cs="Arial"/>
          <w:color w:val="000000"/>
          <w:sz w:val="20"/>
          <w:szCs w:val="20"/>
        </w:rPr>
      </w:pPr>
      <w:r w:rsidRPr="00780959">
        <w:rPr>
          <w:rFonts w:ascii="Arial" w:hAnsi="Arial" w:cs="Arial"/>
          <w:b/>
          <w:bCs/>
          <w:color w:val="000000" w:themeColor="text1"/>
          <w:sz w:val="20"/>
          <w:szCs w:val="20"/>
        </w:rPr>
        <w:t>Risk management - Staff and Governors Responsibilities</w:t>
      </w:r>
    </w:p>
    <w:p w14:paraId="3BDD6A7F" w14:textId="453D003D" w:rsidR="25BBC084" w:rsidRPr="00780959" w:rsidRDefault="25BBC084" w:rsidP="25BBC084">
      <w:pPr>
        <w:rPr>
          <w:rFonts w:ascii="Arial" w:hAnsi="Arial" w:cs="Arial"/>
          <w:b/>
          <w:bCs/>
          <w:color w:val="000000" w:themeColor="text1"/>
          <w:sz w:val="20"/>
          <w:szCs w:val="20"/>
        </w:rPr>
      </w:pPr>
    </w:p>
    <w:p w14:paraId="64C0AB17" w14:textId="47DA1B3D" w:rsidR="002D3CFE" w:rsidRPr="00780959" w:rsidRDefault="002D3CFE" w:rsidP="00D66BA7">
      <w:pPr>
        <w:pStyle w:val="ListParagraph"/>
        <w:numPr>
          <w:ilvl w:val="0"/>
          <w:numId w:val="3"/>
        </w:numPr>
        <w:autoSpaceDE w:val="0"/>
        <w:autoSpaceDN w:val="0"/>
        <w:adjustRightInd w:val="0"/>
        <w:rPr>
          <w:rFonts w:cs="Arial"/>
          <w:color w:val="000000"/>
          <w:sz w:val="20"/>
        </w:rPr>
      </w:pPr>
      <w:r w:rsidRPr="00780959">
        <w:rPr>
          <w:rFonts w:cs="Arial"/>
          <w:color w:val="000000"/>
          <w:sz w:val="20"/>
        </w:rPr>
        <w:t>Everyone in the school has the responsibility of handling personal information in a safe and secure manner</w:t>
      </w:r>
    </w:p>
    <w:p w14:paraId="4E708B1D" w14:textId="1553D758" w:rsidR="002D3CFE" w:rsidRPr="00780959" w:rsidRDefault="002D3CFE" w:rsidP="00D66BA7">
      <w:pPr>
        <w:pStyle w:val="ListParagraph"/>
        <w:numPr>
          <w:ilvl w:val="0"/>
          <w:numId w:val="3"/>
        </w:numPr>
        <w:autoSpaceDE w:val="0"/>
        <w:autoSpaceDN w:val="0"/>
        <w:adjustRightInd w:val="0"/>
        <w:rPr>
          <w:rFonts w:cs="Arial"/>
          <w:color w:val="000000"/>
          <w:sz w:val="20"/>
        </w:rPr>
      </w:pPr>
      <w:r w:rsidRPr="00780959">
        <w:rPr>
          <w:rFonts w:cs="Arial"/>
          <w:color w:val="000000"/>
          <w:sz w:val="20"/>
        </w:rPr>
        <w:t>Everyone in the school is expected to follow all processes and procedures in handling data</w:t>
      </w:r>
    </w:p>
    <w:p w14:paraId="4E95B7BE" w14:textId="4C78F8D3" w:rsidR="002D3CFE" w:rsidRPr="00780959" w:rsidRDefault="002D3CFE" w:rsidP="00D66BA7">
      <w:pPr>
        <w:pStyle w:val="ListParagraph"/>
        <w:numPr>
          <w:ilvl w:val="0"/>
          <w:numId w:val="3"/>
        </w:numPr>
        <w:autoSpaceDE w:val="0"/>
        <w:autoSpaceDN w:val="0"/>
        <w:adjustRightInd w:val="0"/>
        <w:rPr>
          <w:rFonts w:cs="Arial"/>
          <w:color w:val="000000"/>
          <w:sz w:val="20"/>
        </w:rPr>
      </w:pPr>
      <w:r w:rsidRPr="00780959">
        <w:rPr>
          <w:rFonts w:cs="Arial"/>
          <w:color w:val="000000"/>
          <w:sz w:val="20"/>
        </w:rPr>
        <w:t xml:space="preserve">Governors are required to comply fully with this policy </w:t>
      </w:r>
      <w:proofErr w:type="gramStart"/>
      <w:r w:rsidRPr="00780959">
        <w:rPr>
          <w:rFonts w:cs="Arial"/>
          <w:color w:val="000000"/>
          <w:sz w:val="20"/>
        </w:rPr>
        <w:t>in the event that</w:t>
      </w:r>
      <w:proofErr w:type="gramEnd"/>
      <w:r w:rsidRPr="00780959">
        <w:rPr>
          <w:rFonts w:cs="Arial"/>
          <w:color w:val="000000"/>
          <w:sz w:val="20"/>
        </w:rPr>
        <w:t xml:space="preserve"> they have access to personal data, when engaged in their role as a Governor</w:t>
      </w:r>
    </w:p>
    <w:bookmarkEnd w:id="2"/>
    <w:bookmarkEnd w:id="3"/>
    <w:p w14:paraId="6151D9F4" w14:textId="646B1D5D" w:rsidR="002D3CFE" w:rsidRPr="00780959" w:rsidRDefault="002D3CFE" w:rsidP="00760DC5">
      <w:pPr>
        <w:autoSpaceDE w:val="0"/>
        <w:autoSpaceDN w:val="0"/>
        <w:adjustRightInd w:val="0"/>
        <w:rPr>
          <w:rFonts w:ascii="Arial" w:hAnsi="Arial" w:cs="Arial"/>
          <w:b/>
          <w:color w:val="000000"/>
          <w:sz w:val="20"/>
          <w:szCs w:val="20"/>
        </w:rPr>
      </w:pPr>
      <w:r w:rsidRPr="00780959">
        <w:rPr>
          <w:rFonts w:ascii="Arial" w:hAnsi="Arial" w:cs="Arial"/>
          <w:b/>
          <w:color w:val="000000"/>
          <w:sz w:val="20"/>
          <w:szCs w:val="20"/>
        </w:rPr>
        <w:t>Legal Requirements and lawful processing</w:t>
      </w:r>
    </w:p>
    <w:p w14:paraId="6AB65D73" w14:textId="77777777" w:rsidR="00760DC5" w:rsidRPr="00780959" w:rsidRDefault="00760DC5" w:rsidP="00760DC5">
      <w:pPr>
        <w:autoSpaceDE w:val="0"/>
        <w:autoSpaceDN w:val="0"/>
        <w:adjustRightInd w:val="0"/>
        <w:rPr>
          <w:rFonts w:ascii="Arial" w:hAnsi="Arial" w:cs="Arial"/>
          <w:b/>
          <w:color w:val="000000"/>
          <w:sz w:val="20"/>
          <w:szCs w:val="20"/>
        </w:rPr>
      </w:pPr>
    </w:p>
    <w:p w14:paraId="124F4071" w14:textId="3B8B512F" w:rsidR="002D3CFE" w:rsidRPr="00780959" w:rsidRDefault="002D3CFE" w:rsidP="25BBC084">
      <w:pPr>
        <w:autoSpaceDE w:val="0"/>
        <w:autoSpaceDN w:val="0"/>
        <w:adjustRightInd w:val="0"/>
        <w:rPr>
          <w:rFonts w:ascii="Arial" w:hAnsi="Arial" w:cs="Arial"/>
          <w:b/>
          <w:bCs/>
          <w:color w:val="000000"/>
          <w:sz w:val="20"/>
          <w:szCs w:val="20"/>
        </w:rPr>
      </w:pPr>
      <w:r w:rsidRPr="00780959">
        <w:rPr>
          <w:rFonts w:ascii="Arial" w:hAnsi="Arial" w:cs="Arial"/>
          <w:b/>
          <w:bCs/>
          <w:color w:val="000000" w:themeColor="text1"/>
          <w:sz w:val="20"/>
          <w:szCs w:val="20"/>
        </w:rPr>
        <w:t>Registration</w:t>
      </w:r>
    </w:p>
    <w:p w14:paraId="4EAF8091" w14:textId="04B4A834" w:rsidR="25BBC084" w:rsidRPr="00780959" w:rsidRDefault="25BBC084" w:rsidP="25BBC084">
      <w:pPr>
        <w:rPr>
          <w:rFonts w:ascii="Arial" w:hAnsi="Arial" w:cs="Arial"/>
          <w:b/>
          <w:bCs/>
          <w:color w:val="000000" w:themeColor="text1"/>
          <w:sz w:val="20"/>
          <w:szCs w:val="20"/>
        </w:rPr>
      </w:pPr>
    </w:p>
    <w:p w14:paraId="09109EB1" w14:textId="7A14F96C" w:rsidR="002D3CFE" w:rsidRPr="00780959" w:rsidRDefault="002D3CFE" w:rsidP="00760DC5">
      <w:pPr>
        <w:autoSpaceDE w:val="0"/>
        <w:autoSpaceDN w:val="0"/>
        <w:adjustRightInd w:val="0"/>
        <w:jc w:val="both"/>
        <w:rPr>
          <w:rFonts w:ascii="Arial" w:hAnsi="Arial" w:cs="Arial"/>
          <w:color w:val="000000"/>
          <w:sz w:val="20"/>
          <w:szCs w:val="20"/>
        </w:rPr>
      </w:pPr>
      <w:r w:rsidRPr="00780959">
        <w:rPr>
          <w:rFonts w:ascii="Arial" w:hAnsi="Arial" w:cs="Arial"/>
          <w:color w:val="000000"/>
          <w:sz w:val="20"/>
          <w:szCs w:val="20"/>
        </w:rPr>
        <w:t>The school is registered as a Data Controller on the Data Protection Register held by the Information Commissioner.</w:t>
      </w:r>
      <w:r w:rsidR="00760DC5" w:rsidRPr="00780959">
        <w:rPr>
          <w:rFonts w:ascii="Arial" w:hAnsi="Arial" w:cs="Arial"/>
          <w:color w:val="000000"/>
          <w:sz w:val="20"/>
          <w:szCs w:val="20"/>
        </w:rPr>
        <w:t xml:space="preserve">  </w:t>
      </w:r>
      <w:r w:rsidRPr="00780959">
        <w:rPr>
          <w:rFonts w:ascii="Arial" w:hAnsi="Arial" w:cs="Arial"/>
          <w:sz w:val="20"/>
          <w:szCs w:val="20"/>
        </w:rPr>
        <w:t xml:space="preserve">The legal basis for processing data will be identified and documented prior to data being processed. </w:t>
      </w:r>
    </w:p>
    <w:p w14:paraId="7F4D2BCF" w14:textId="77777777" w:rsidR="00760DC5" w:rsidRPr="00780959" w:rsidRDefault="00760DC5" w:rsidP="00760DC5">
      <w:pPr>
        <w:autoSpaceDE w:val="0"/>
        <w:autoSpaceDN w:val="0"/>
        <w:adjustRightInd w:val="0"/>
        <w:rPr>
          <w:rFonts w:ascii="Arial" w:hAnsi="Arial" w:cs="Arial"/>
          <w:sz w:val="20"/>
          <w:szCs w:val="20"/>
        </w:rPr>
      </w:pPr>
    </w:p>
    <w:p w14:paraId="2DA305FB" w14:textId="77777777" w:rsidR="00760DC5" w:rsidRPr="00780959" w:rsidRDefault="002D3CFE" w:rsidP="25BBC084">
      <w:pPr>
        <w:autoSpaceDE w:val="0"/>
        <w:autoSpaceDN w:val="0"/>
        <w:adjustRightInd w:val="0"/>
        <w:rPr>
          <w:rFonts w:ascii="Arial" w:hAnsi="Arial" w:cs="Arial"/>
          <w:b/>
          <w:bCs/>
          <w:sz w:val="20"/>
          <w:szCs w:val="20"/>
        </w:rPr>
      </w:pPr>
      <w:r w:rsidRPr="00780959">
        <w:rPr>
          <w:rFonts w:ascii="Arial" w:hAnsi="Arial" w:cs="Arial"/>
          <w:b/>
          <w:bCs/>
          <w:sz w:val="20"/>
          <w:szCs w:val="20"/>
        </w:rPr>
        <w:t>Lawful processing</w:t>
      </w:r>
    </w:p>
    <w:p w14:paraId="40443697" w14:textId="3DC91B65" w:rsidR="25BBC084" w:rsidRPr="00780959" w:rsidRDefault="25BBC084" w:rsidP="25BBC084">
      <w:pPr>
        <w:rPr>
          <w:rFonts w:ascii="Arial" w:hAnsi="Arial" w:cs="Arial"/>
          <w:b/>
          <w:bCs/>
          <w:sz w:val="20"/>
          <w:szCs w:val="20"/>
        </w:rPr>
      </w:pPr>
    </w:p>
    <w:p w14:paraId="78159049" w14:textId="341BE814" w:rsidR="002D3CFE" w:rsidRPr="00780959" w:rsidRDefault="002D3CFE" w:rsidP="00760DC5">
      <w:pPr>
        <w:autoSpaceDE w:val="0"/>
        <w:autoSpaceDN w:val="0"/>
        <w:adjustRightInd w:val="0"/>
        <w:rPr>
          <w:rFonts w:ascii="Arial" w:hAnsi="Arial" w:cs="Arial"/>
          <w:b/>
          <w:sz w:val="20"/>
          <w:szCs w:val="20"/>
        </w:rPr>
      </w:pPr>
      <w:r w:rsidRPr="00780959">
        <w:rPr>
          <w:rFonts w:ascii="Arial" w:hAnsi="Arial" w:cs="Arial"/>
          <w:sz w:val="20"/>
          <w:szCs w:val="20"/>
        </w:rPr>
        <w:t>Under the GDPR, data will be lawfully processed under the following conditions:</w:t>
      </w:r>
    </w:p>
    <w:p w14:paraId="21910F5F" w14:textId="5E43A72A" w:rsidR="002D3CFE" w:rsidRPr="00780959" w:rsidRDefault="002D3CFE" w:rsidP="00D66BA7">
      <w:pPr>
        <w:pStyle w:val="ListParagraph"/>
        <w:numPr>
          <w:ilvl w:val="0"/>
          <w:numId w:val="28"/>
        </w:numPr>
        <w:autoSpaceDE w:val="0"/>
        <w:autoSpaceDN w:val="0"/>
        <w:adjustRightInd w:val="0"/>
        <w:rPr>
          <w:rFonts w:cs="Arial"/>
          <w:sz w:val="20"/>
        </w:rPr>
      </w:pPr>
      <w:r w:rsidRPr="00780959">
        <w:rPr>
          <w:rFonts w:cs="Arial"/>
          <w:sz w:val="20"/>
        </w:rPr>
        <w:t>The consent of the data subject has been obtained</w:t>
      </w:r>
    </w:p>
    <w:p w14:paraId="550777AB" w14:textId="015105E8" w:rsidR="002D3CFE" w:rsidRDefault="002D3CFE" w:rsidP="00D66BA7">
      <w:pPr>
        <w:pStyle w:val="ListParagraph"/>
        <w:numPr>
          <w:ilvl w:val="0"/>
          <w:numId w:val="28"/>
        </w:numPr>
        <w:autoSpaceDE w:val="0"/>
        <w:autoSpaceDN w:val="0"/>
        <w:adjustRightInd w:val="0"/>
        <w:rPr>
          <w:rFonts w:cs="Arial"/>
          <w:sz w:val="20"/>
        </w:rPr>
      </w:pPr>
      <w:r w:rsidRPr="00780959">
        <w:rPr>
          <w:rFonts w:cs="Arial"/>
          <w:sz w:val="20"/>
        </w:rPr>
        <w:t xml:space="preserve">Processing is necessary for: </w:t>
      </w:r>
    </w:p>
    <w:p w14:paraId="1C5C3F52" w14:textId="77777777" w:rsidR="00780959" w:rsidRPr="00780959" w:rsidRDefault="00780959" w:rsidP="00780959">
      <w:pPr>
        <w:autoSpaceDE w:val="0"/>
        <w:autoSpaceDN w:val="0"/>
        <w:adjustRightInd w:val="0"/>
        <w:rPr>
          <w:rFonts w:cs="Arial"/>
          <w:sz w:val="20"/>
        </w:rPr>
      </w:pPr>
    </w:p>
    <w:p w14:paraId="1A86B1E4" w14:textId="489F4496" w:rsidR="002D3CFE" w:rsidRPr="00780959" w:rsidRDefault="002D3CFE" w:rsidP="00D66BA7">
      <w:pPr>
        <w:numPr>
          <w:ilvl w:val="1"/>
          <w:numId w:val="28"/>
        </w:numPr>
        <w:autoSpaceDE w:val="0"/>
        <w:autoSpaceDN w:val="0"/>
        <w:adjustRightInd w:val="0"/>
        <w:jc w:val="both"/>
        <w:rPr>
          <w:rFonts w:ascii="Arial" w:hAnsi="Arial" w:cs="Arial"/>
          <w:sz w:val="20"/>
          <w:szCs w:val="20"/>
        </w:rPr>
      </w:pPr>
      <w:r w:rsidRPr="00780959">
        <w:rPr>
          <w:rFonts w:ascii="Arial" w:hAnsi="Arial" w:cs="Arial"/>
          <w:sz w:val="20"/>
          <w:szCs w:val="20"/>
        </w:rPr>
        <w:t>Compliance with a legal obligation</w:t>
      </w:r>
    </w:p>
    <w:p w14:paraId="3C633858" w14:textId="21170423" w:rsidR="002D3CFE" w:rsidRPr="00780959" w:rsidRDefault="002D3CFE" w:rsidP="00D66BA7">
      <w:pPr>
        <w:numPr>
          <w:ilvl w:val="1"/>
          <w:numId w:val="28"/>
        </w:numPr>
        <w:autoSpaceDE w:val="0"/>
        <w:autoSpaceDN w:val="0"/>
        <w:adjustRightInd w:val="0"/>
        <w:jc w:val="both"/>
        <w:rPr>
          <w:rFonts w:ascii="Arial" w:hAnsi="Arial" w:cs="Arial"/>
          <w:sz w:val="20"/>
          <w:szCs w:val="20"/>
        </w:rPr>
      </w:pPr>
      <w:r w:rsidRPr="00780959">
        <w:rPr>
          <w:rFonts w:ascii="Arial" w:hAnsi="Arial" w:cs="Arial"/>
          <w:sz w:val="20"/>
          <w:szCs w:val="20"/>
        </w:rPr>
        <w:t>The performance of a task carried out in the public interest or in the exercise of official authority vested in the controller</w:t>
      </w:r>
    </w:p>
    <w:p w14:paraId="45754A81" w14:textId="1B8041E8" w:rsidR="002D3CFE" w:rsidRPr="00780959" w:rsidRDefault="002D3CFE" w:rsidP="00D66BA7">
      <w:pPr>
        <w:numPr>
          <w:ilvl w:val="1"/>
          <w:numId w:val="28"/>
        </w:numPr>
        <w:autoSpaceDE w:val="0"/>
        <w:autoSpaceDN w:val="0"/>
        <w:adjustRightInd w:val="0"/>
        <w:jc w:val="both"/>
        <w:rPr>
          <w:rFonts w:ascii="Arial" w:hAnsi="Arial" w:cs="Arial"/>
          <w:sz w:val="20"/>
          <w:szCs w:val="20"/>
        </w:rPr>
      </w:pPr>
      <w:r w:rsidRPr="00780959">
        <w:rPr>
          <w:rFonts w:ascii="Arial" w:hAnsi="Arial" w:cs="Arial"/>
          <w:sz w:val="20"/>
          <w:szCs w:val="20"/>
        </w:rPr>
        <w:t xml:space="preserve">For the performance of a contract with the data subject or to take steps to </w:t>
      </w:r>
      <w:proofErr w:type="gramStart"/>
      <w:r w:rsidRPr="00780959">
        <w:rPr>
          <w:rFonts w:ascii="Arial" w:hAnsi="Arial" w:cs="Arial"/>
          <w:sz w:val="20"/>
          <w:szCs w:val="20"/>
        </w:rPr>
        <w:t>enter into</w:t>
      </w:r>
      <w:proofErr w:type="gramEnd"/>
      <w:r w:rsidRPr="00780959">
        <w:rPr>
          <w:rFonts w:ascii="Arial" w:hAnsi="Arial" w:cs="Arial"/>
          <w:sz w:val="20"/>
          <w:szCs w:val="20"/>
        </w:rPr>
        <w:t xml:space="preserve"> a contract</w:t>
      </w:r>
    </w:p>
    <w:p w14:paraId="3FB81C17" w14:textId="1314AEBD" w:rsidR="002D3CFE" w:rsidRPr="00780959" w:rsidRDefault="002D3CFE" w:rsidP="00D66BA7">
      <w:pPr>
        <w:numPr>
          <w:ilvl w:val="1"/>
          <w:numId w:val="28"/>
        </w:numPr>
        <w:autoSpaceDE w:val="0"/>
        <w:autoSpaceDN w:val="0"/>
        <w:adjustRightInd w:val="0"/>
        <w:jc w:val="both"/>
        <w:rPr>
          <w:rFonts w:ascii="Arial" w:hAnsi="Arial" w:cs="Arial"/>
          <w:sz w:val="20"/>
          <w:szCs w:val="20"/>
        </w:rPr>
      </w:pPr>
      <w:r w:rsidRPr="00780959">
        <w:rPr>
          <w:rFonts w:ascii="Arial" w:hAnsi="Arial" w:cs="Arial"/>
          <w:sz w:val="20"/>
          <w:szCs w:val="20"/>
        </w:rPr>
        <w:t>Protecting the vital interests of a data subject or another person</w:t>
      </w:r>
    </w:p>
    <w:p w14:paraId="151A8768" w14:textId="3F5304DF" w:rsidR="002D3CFE" w:rsidRPr="00780959" w:rsidRDefault="002D3CFE" w:rsidP="00D66BA7">
      <w:pPr>
        <w:numPr>
          <w:ilvl w:val="1"/>
          <w:numId w:val="28"/>
        </w:numPr>
        <w:autoSpaceDE w:val="0"/>
        <w:autoSpaceDN w:val="0"/>
        <w:adjustRightInd w:val="0"/>
        <w:jc w:val="both"/>
        <w:rPr>
          <w:rFonts w:ascii="Arial" w:hAnsi="Arial" w:cs="Arial"/>
          <w:sz w:val="20"/>
          <w:szCs w:val="20"/>
        </w:rPr>
      </w:pPr>
      <w:r w:rsidRPr="00780959">
        <w:rPr>
          <w:rFonts w:ascii="Arial" w:hAnsi="Arial" w:cs="Arial"/>
          <w:sz w:val="20"/>
          <w:szCs w:val="20"/>
        </w:rPr>
        <w:t xml:space="preserve">For the purposes of legitimate interests pursued by the controller or a third party, except where such interests are overridden by the interests, </w:t>
      </w:r>
      <w:proofErr w:type="gramStart"/>
      <w:r w:rsidRPr="00780959">
        <w:rPr>
          <w:rFonts w:ascii="Arial" w:hAnsi="Arial" w:cs="Arial"/>
          <w:sz w:val="20"/>
          <w:szCs w:val="20"/>
        </w:rPr>
        <w:t>rights</w:t>
      </w:r>
      <w:proofErr w:type="gramEnd"/>
      <w:r w:rsidRPr="00780959">
        <w:rPr>
          <w:rFonts w:ascii="Arial" w:hAnsi="Arial" w:cs="Arial"/>
          <w:sz w:val="20"/>
          <w:szCs w:val="20"/>
        </w:rPr>
        <w:t xml:space="preserve"> or freedoms of the data subject. (This condition is not available to processing undertaken by the school in the performance of its tasks)</w:t>
      </w:r>
    </w:p>
    <w:p w14:paraId="35C96D95" w14:textId="77777777" w:rsidR="002D3CFE" w:rsidRPr="00780959" w:rsidRDefault="002D3CFE" w:rsidP="002D3CFE">
      <w:pPr>
        <w:autoSpaceDE w:val="0"/>
        <w:autoSpaceDN w:val="0"/>
        <w:adjustRightInd w:val="0"/>
        <w:ind w:left="360"/>
        <w:rPr>
          <w:rFonts w:ascii="Arial" w:hAnsi="Arial" w:cs="Arial"/>
          <w:sz w:val="20"/>
          <w:szCs w:val="20"/>
        </w:rPr>
      </w:pPr>
    </w:p>
    <w:p w14:paraId="0B7DCDF1" w14:textId="07681750" w:rsidR="002D3CFE" w:rsidRPr="00780959" w:rsidRDefault="002D3CFE" w:rsidP="004B2520">
      <w:pPr>
        <w:autoSpaceDE w:val="0"/>
        <w:autoSpaceDN w:val="0"/>
        <w:adjustRightInd w:val="0"/>
        <w:rPr>
          <w:rFonts w:ascii="Arial" w:hAnsi="Arial" w:cs="Arial"/>
          <w:sz w:val="20"/>
          <w:szCs w:val="20"/>
        </w:rPr>
      </w:pPr>
      <w:r w:rsidRPr="00780959">
        <w:rPr>
          <w:rFonts w:ascii="Arial" w:hAnsi="Arial" w:cs="Arial"/>
          <w:sz w:val="20"/>
          <w:szCs w:val="20"/>
        </w:rPr>
        <w:t>Sensitive data will only be processed under the following conditions:</w:t>
      </w:r>
    </w:p>
    <w:p w14:paraId="38DABCA2" w14:textId="1E0BFA2D" w:rsidR="25BBC084" w:rsidRPr="00780959" w:rsidRDefault="25BBC084" w:rsidP="25BBC084">
      <w:pPr>
        <w:rPr>
          <w:rFonts w:ascii="Arial" w:hAnsi="Arial" w:cs="Arial"/>
          <w:sz w:val="20"/>
          <w:szCs w:val="20"/>
        </w:rPr>
      </w:pPr>
    </w:p>
    <w:p w14:paraId="1217556D" w14:textId="6EEEAA50" w:rsidR="002D3CFE" w:rsidRPr="00780959" w:rsidRDefault="002D3CFE" w:rsidP="00D66BA7">
      <w:pPr>
        <w:pStyle w:val="ListParagraph"/>
        <w:numPr>
          <w:ilvl w:val="0"/>
          <w:numId w:val="29"/>
        </w:numPr>
        <w:autoSpaceDE w:val="0"/>
        <w:autoSpaceDN w:val="0"/>
        <w:adjustRightInd w:val="0"/>
        <w:rPr>
          <w:rFonts w:cs="Arial"/>
          <w:sz w:val="20"/>
        </w:rPr>
      </w:pPr>
      <w:r w:rsidRPr="00780959">
        <w:rPr>
          <w:rFonts w:cs="Arial"/>
          <w:sz w:val="20"/>
        </w:rPr>
        <w:t>Explicit consent of the data subject, unless reliance on consent is prohibited by EU or Member State law</w:t>
      </w:r>
    </w:p>
    <w:p w14:paraId="24350174" w14:textId="151A6086" w:rsidR="002D3CFE" w:rsidRPr="00780959" w:rsidRDefault="002D3CFE" w:rsidP="00D66BA7">
      <w:pPr>
        <w:pStyle w:val="ListParagraph"/>
        <w:numPr>
          <w:ilvl w:val="0"/>
          <w:numId w:val="29"/>
        </w:numPr>
        <w:autoSpaceDE w:val="0"/>
        <w:autoSpaceDN w:val="0"/>
        <w:adjustRightInd w:val="0"/>
        <w:rPr>
          <w:rFonts w:cs="Arial"/>
          <w:sz w:val="20"/>
        </w:rPr>
      </w:pPr>
      <w:r w:rsidRPr="00780959">
        <w:rPr>
          <w:rFonts w:cs="Arial"/>
          <w:sz w:val="20"/>
        </w:rP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w:t>
      </w:r>
      <w:r w:rsidR="004B2520" w:rsidRPr="00780959">
        <w:rPr>
          <w:rFonts w:cs="Arial"/>
          <w:sz w:val="20"/>
        </w:rPr>
        <w:t>t</w:t>
      </w:r>
    </w:p>
    <w:p w14:paraId="2085843A" w14:textId="2FF5B917" w:rsidR="002D3CFE" w:rsidRPr="00780959" w:rsidRDefault="002D3CFE" w:rsidP="00D66BA7">
      <w:pPr>
        <w:pStyle w:val="ListParagraph"/>
        <w:numPr>
          <w:ilvl w:val="0"/>
          <w:numId w:val="29"/>
        </w:numPr>
        <w:autoSpaceDE w:val="0"/>
        <w:autoSpaceDN w:val="0"/>
        <w:adjustRightInd w:val="0"/>
        <w:rPr>
          <w:rFonts w:cs="Arial"/>
          <w:sz w:val="20"/>
        </w:rPr>
      </w:pPr>
      <w:r w:rsidRPr="00780959">
        <w:rPr>
          <w:rFonts w:cs="Arial"/>
          <w:sz w:val="20"/>
        </w:rPr>
        <w:t>Processing relates to personal data manifestly made public by the data subject</w:t>
      </w:r>
    </w:p>
    <w:p w14:paraId="26A33998" w14:textId="77777777" w:rsidR="004B2520" w:rsidRPr="00780959" w:rsidRDefault="004B2520" w:rsidP="004B2520">
      <w:pPr>
        <w:autoSpaceDE w:val="0"/>
        <w:autoSpaceDN w:val="0"/>
        <w:adjustRightInd w:val="0"/>
        <w:rPr>
          <w:rFonts w:ascii="Arial" w:hAnsi="Arial" w:cs="Arial"/>
          <w:sz w:val="20"/>
          <w:szCs w:val="20"/>
        </w:rPr>
      </w:pPr>
    </w:p>
    <w:p w14:paraId="3D2E6AAE" w14:textId="097D4A97" w:rsidR="002D3CFE" w:rsidRPr="00780959" w:rsidRDefault="002D3CFE" w:rsidP="004B2520">
      <w:pPr>
        <w:autoSpaceDE w:val="0"/>
        <w:autoSpaceDN w:val="0"/>
        <w:adjustRightInd w:val="0"/>
        <w:rPr>
          <w:rFonts w:ascii="Arial" w:hAnsi="Arial" w:cs="Arial"/>
          <w:sz w:val="20"/>
          <w:szCs w:val="20"/>
        </w:rPr>
      </w:pPr>
      <w:r w:rsidRPr="00780959">
        <w:rPr>
          <w:rFonts w:ascii="Arial" w:hAnsi="Arial" w:cs="Arial"/>
          <w:sz w:val="20"/>
          <w:szCs w:val="20"/>
        </w:rPr>
        <w:t>Processing is necessary for:</w:t>
      </w:r>
    </w:p>
    <w:p w14:paraId="177DC20C" w14:textId="43921F65" w:rsidR="25BBC084" w:rsidRPr="00780959" w:rsidRDefault="25BBC084" w:rsidP="25BBC084">
      <w:pPr>
        <w:rPr>
          <w:rFonts w:ascii="Arial" w:hAnsi="Arial" w:cs="Arial"/>
          <w:sz w:val="20"/>
          <w:szCs w:val="20"/>
        </w:rPr>
      </w:pPr>
    </w:p>
    <w:p w14:paraId="38BF653C" w14:textId="63DCE40B" w:rsidR="002D3CFE" w:rsidRPr="00780959" w:rsidRDefault="002D3CFE" w:rsidP="00D66BA7">
      <w:pPr>
        <w:pStyle w:val="ListParagraph"/>
        <w:numPr>
          <w:ilvl w:val="0"/>
          <w:numId w:val="30"/>
        </w:numPr>
        <w:autoSpaceDE w:val="0"/>
        <w:autoSpaceDN w:val="0"/>
        <w:adjustRightInd w:val="0"/>
        <w:jc w:val="both"/>
        <w:rPr>
          <w:rFonts w:cs="Arial"/>
          <w:sz w:val="20"/>
        </w:rPr>
      </w:pPr>
      <w:r w:rsidRPr="00780959">
        <w:rPr>
          <w:rFonts w:cs="Arial"/>
          <w:sz w:val="20"/>
        </w:rPr>
        <w:lastRenderedPageBreak/>
        <w:t>Carrying out obligations under employment, social security or social protection law, or a collective agreement</w:t>
      </w:r>
    </w:p>
    <w:p w14:paraId="219B8857" w14:textId="2C256D2A" w:rsidR="002D3CFE" w:rsidRPr="00780959" w:rsidRDefault="002D3CFE" w:rsidP="00D66BA7">
      <w:pPr>
        <w:pStyle w:val="ListParagraph"/>
        <w:numPr>
          <w:ilvl w:val="0"/>
          <w:numId w:val="30"/>
        </w:numPr>
        <w:autoSpaceDE w:val="0"/>
        <w:autoSpaceDN w:val="0"/>
        <w:adjustRightInd w:val="0"/>
        <w:jc w:val="both"/>
        <w:rPr>
          <w:rFonts w:cs="Arial"/>
          <w:sz w:val="20"/>
        </w:rPr>
      </w:pPr>
      <w:r w:rsidRPr="00780959">
        <w:rPr>
          <w:rFonts w:cs="Arial"/>
          <w:sz w:val="20"/>
        </w:rPr>
        <w:t>Protecting the vital interests of a data subject or another individual where the data subject is physically or legally incapable of giving consent</w:t>
      </w:r>
    </w:p>
    <w:p w14:paraId="66CA2767" w14:textId="651CA53D" w:rsidR="002D3CFE" w:rsidRPr="00780959" w:rsidRDefault="002D3CFE" w:rsidP="00D66BA7">
      <w:pPr>
        <w:pStyle w:val="ListParagraph"/>
        <w:numPr>
          <w:ilvl w:val="0"/>
          <w:numId w:val="30"/>
        </w:numPr>
        <w:autoSpaceDE w:val="0"/>
        <w:autoSpaceDN w:val="0"/>
        <w:adjustRightInd w:val="0"/>
        <w:jc w:val="both"/>
        <w:rPr>
          <w:rFonts w:cs="Arial"/>
          <w:sz w:val="20"/>
        </w:rPr>
      </w:pPr>
      <w:r w:rsidRPr="00780959">
        <w:rPr>
          <w:rFonts w:cs="Arial"/>
          <w:sz w:val="20"/>
        </w:rPr>
        <w:t xml:space="preserve">The establishment, </w:t>
      </w:r>
      <w:proofErr w:type="gramStart"/>
      <w:r w:rsidRPr="00780959">
        <w:rPr>
          <w:rFonts w:cs="Arial"/>
          <w:sz w:val="20"/>
        </w:rPr>
        <w:t>exercise</w:t>
      </w:r>
      <w:proofErr w:type="gramEnd"/>
      <w:r w:rsidRPr="00780959">
        <w:rPr>
          <w:rFonts w:cs="Arial"/>
          <w:sz w:val="20"/>
        </w:rPr>
        <w:t xml:space="preserve"> or defence of legal claims or where courts are acting in their judicial capacity</w:t>
      </w:r>
    </w:p>
    <w:p w14:paraId="7456844A" w14:textId="16FBEFC0" w:rsidR="002D3CFE" w:rsidRPr="00780959" w:rsidRDefault="002D3CFE" w:rsidP="00D66BA7">
      <w:pPr>
        <w:pStyle w:val="ListParagraph"/>
        <w:numPr>
          <w:ilvl w:val="0"/>
          <w:numId w:val="30"/>
        </w:numPr>
        <w:autoSpaceDE w:val="0"/>
        <w:autoSpaceDN w:val="0"/>
        <w:adjustRightInd w:val="0"/>
        <w:jc w:val="both"/>
        <w:rPr>
          <w:rFonts w:cs="Arial"/>
          <w:sz w:val="20"/>
        </w:rPr>
      </w:pPr>
      <w:r w:rsidRPr="00780959">
        <w:rPr>
          <w:rFonts w:cs="Arial"/>
          <w:sz w:val="20"/>
        </w:rPr>
        <w:t xml:space="preserve">Reasons of substantial public interest </w:t>
      </w:r>
      <w:proofErr w:type="gramStart"/>
      <w:r w:rsidRPr="00780959">
        <w:rPr>
          <w:rFonts w:cs="Arial"/>
          <w:sz w:val="20"/>
        </w:rPr>
        <w:t>on the basis of</w:t>
      </w:r>
      <w:proofErr w:type="gramEnd"/>
      <w:r w:rsidRPr="00780959">
        <w:rPr>
          <w:rFonts w:cs="Arial"/>
          <w:sz w:val="20"/>
        </w:rPr>
        <w:t xml:space="preserve"> Union or Member State law which is proportionate to the aim pursued and which contains appropriate safeguards</w:t>
      </w:r>
    </w:p>
    <w:p w14:paraId="361DFDF9" w14:textId="5A296361" w:rsidR="002D3CFE" w:rsidRPr="00780959" w:rsidRDefault="002D3CFE" w:rsidP="00D66BA7">
      <w:pPr>
        <w:pStyle w:val="ListParagraph"/>
        <w:numPr>
          <w:ilvl w:val="0"/>
          <w:numId w:val="30"/>
        </w:numPr>
        <w:autoSpaceDE w:val="0"/>
        <w:autoSpaceDN w:val="0"/>
        <w:adjustRightInd w:val="0"/>
        <w:jc w:val="both"/>
        <w:rPr>
          <w:rFonts w:cs="Arial"/>
          <w:sz w:val="20"/>
        </w:rPr>
      </w:pPr>
      <w:r w:rsidRPr="00780959">
        <w:rPr>
          <w:rFonts w:cs="Arial"/>
          <w:sz w:val="20"/>
        </w:rPr>
        <w:t xml:space="preserve">The purposes of preventative or occupational medicine, for assessing the working capacity of the employee, medical diagnosis, the provision of health or social care or treatment or management of 6 health or social care systems and services </w:t>
      </w:r>
      <w:proofErr w:type="gramStart"/>
      <w:r w:rsidRPr="00780959">
        <w:rPr>
          <w:rFonts w:cs="Arial"/>
          <w:sz w:val="20"/>
        </w:rPr>
        <w:t>on the basis of</w:t>
      </w:r>
      <w:proofErr w:type="gramEnd"/>
      <w:r w:rsidRPr="00780959">
        <w:rPr>
          <w:rFonts w:cs="Arial"/>
          <w:sz w:val="20"/>
        </w:rPr>
        <w:t xml:space="preserve"> Union or Member State law or a contract with a health professional</w:t>
      </w:r>
    </w:p>
    <w:p w14:paraId="37A5134C" w14:textId="5AC3B231" w:rsidR="002D3CFE" w:rsidRPr="00780959" w:rsidRDefault="002D3CFE" w:rsidP="00D66BA7">
      <w:pPr>
        <w:pStyle w:val="ListParagraph"/>
        <w:numPr>
          <w:ilvl w:val="0"/>
          <w:numId w:val="30"/>
        </w:numPr>
        <w:autoSpaceDE w:val="0"/>
        <w:autoSpaceDN w:val="0"/>
        <w:adjustRightInd w:val="0"/>
        <w:jc w:val="both"/>
        <w:rPr>
          <w:rFonts w:cs="Arial"/>
          <w:sz w:val="20"/>
        </w:rPr>
      </w:pPr>
      <w:r w:rsidRPr="00780959">
        <w:rPr>
          <w:rFonts w:cs="Arial"/>
          <w:sz w:val="20"/>
        </w:rPr>
        <w:t xml:space="preserve">Reasons of public interest </w:t>
      </w:r>
      <w:proofErr w:type="gramStart"/>
      <w:r w:rsidRPr="00780959">
        <w:rPr>
          <w:rFonts w:cs="Arial"/>
          <w:sz w:val="20"/>
        </w:rPr>
        <w:t>in the area of</w:t>
      </w:r>
      <w:proofErr w:type="gramEnd"/>
      <w:r w:rsidRPr="00780959">
        <w:rPr>
          <w:rFonts w:cs="Arial"/>
          <w:sz w:val="20"/>
        </w:rPr>
        <w:t xml:space="preserve"> public health, such as protecting against serious cross-border threats to health or ensuring high standards of healthcare and of medicinal products or medical devices</w:t>
      </w:r>
    </w:p>
    <w:p w14:paraId="52E21C48" w14:textId="5EE536EC" w:rsidR="002D3CFE" w:rsidRPr="00780959" w:rsidRDefault="002D3CFE" w:rsidP="00D66BA7">
      <w:pPr>
        <w:pStyle w:val="ListParagraph"/>
        <w:numPr>
          <w:ilvl w:val="0"/>
          <w:numId w:val="30"/>
        </w:numPr>
        <w:autoSpaceDE w:val="0"/>
        <w:autoSpaceDN w:val="0"/>
        <w:adjustRightInd w:val="0"/>
        <w:jc w:val="both"/>
        <w:rPr>
          <w:rFonts w:cs="Arial"/>
          <w:color w:val="000000"/>
          <w:sz w:val="20"/>
        </w:rPr>
      </w:pPr>
      <w:r w:rsidRPr="00780959">
        <w:rPr>
          <w:rFonts w:cs="Arial"/>
          <w:sz w:val="20"/>
        </w:rPr>
        <w:t>Archiving purposes in the public interest, or scientific and historical research purposes or statistical purposes in accordance with Article 89(1)</w:t>
      </w:r>
    </w:p>
    <w:p w14:paraId="4763CF8C" w14:textId="77777777" w:rsidR="002D3CFE" w:rsidRPr="00780959" w:rsidRDefault="002D3CFE" w:rsidP="002D3CFE">
      <w:pPr>
        <w:autoSpaceDE w:val="0"/>
        <w:autoSpaceDN w:val="0"/>
        <w:adjustRightInd w:val="0"/>
        <w:ind w:left="360" w:hanging="360"/>
        <w:rPr>
          <w:rFonts w:ascii="Arial" w:hAnsi="Arial" w:cs="Arial"/>
          <w:color w:val="000000"/>
          <w:sz w:val="20"/>
          <w:szCs w:val="20"/>
        </w:rPr>
      </w:pPr>
    </w:p>
    <w:p w14:paraId="5B1DFC15" w14:textId="2A13515E" w:rsidR="002D3CFE" w:rsidRPr="00780959" w:rsidRDefault="006E4763" w:rsidP="25BBC084">
      <w:pPr>
        <w:autoSpaceDE w:val="0"/>
        <w:autoSpaceDN w:val="0"/>
        <w:adjustRightInd w:val="0"/>
        <w:rPr>
          <w:rFonts w:ascii="Arial" w:hAnsi="Arial" w:cs="Arial"/>
          <w:b/>
          <w:bCs/>
          <w:color w:val="000000"/>
          <w:sz w:val="20"/>
          <w:szCs w:val="20"/>
        </w:rPr>
      </w:pPr>
      <w:r>
        <w:rPr>
          <w:rFonts w:ascii="Arial" w:hAnsi="Arial" w:cs="Arial"/>
          <w:b/>
          <w:bCs/>
          <w:color w:val="000000" w:themeColor="text1"/>
          <w:sz w:val="20"/>
          <w:szCs w:val="20"/>
        </w:rPr>
        <w:br w:type="page"/>
      </w:r>
      <w:r w:rsidR="002D3CFE" w:rsidRPr="00780959">
        <w:rPr>
          <w:rFonts w:ascii="Arial" w:hAnsi="Arial" w:cs="Arial"/>
          <w:b/>
          <w:bCs/>
          <w:color w:val="000000" w:themeColor="text1"/>
          <w:sz w:val="20"/>
          <w:szCs w:val="20"/>
        </w:rPr>
        <w:lastRenderedPageBreak/>
        <w:t>Information for Data Subjects (Parents, Staff)</w:t>
      </w:r>
    </w:p>
    <w:p w14:paraId="3FF1846B" w14:textId="2D5A5A78" w:rsidR="25BBC084" w:rsidRPr="00780959" w:rsidRDefault="25BBC084" w:rsidP="25BBC084">
      <w:pPr>
        <w:rPr>
          <w:rFonts w:ascii="Arial" w:hAnsi="Arial" w:cs="Arial"/>
          <w:b/>
          <w:bCs/>
          <w:color w:val="000000" w:themeColor="text1"/>
          <w:sz w:val="20"/>
          <w:szCs w:val="20"/>
        </w:rPr>
      </w:pPr>
    </w:p>
    <w:p w14:paraId="285CA3BF" w14:textId="2065F50F" w:rsidR="002D3CFE" w:rsidRPr="00780959" w:rsidRDefault="002053D4" w:rsidP="002053D4">
      <w:pPr>
        <w:autoSpaceDE w:val="0"/>
        <w:autoSpaceDN w:val="0"/>
        <w:adjustRightInd w:val="0"/>
        <w:ind w:left="360"/>
        <w:jc w:val="both"/>
        <w:rPr>
          <w:rFonts w:ascii="Arial" w:hAnsi="Arial" w:cs="Arial"/>
          <w:color w:val="000000"/>
          <w:sz w:val="20"/>
          <w:szCs w:val="20"/>
        </w:rPr>
      </w:pPr>
      <w:r w:rsidRPr="00780959">
        <w:rPr>
          <w:rFonts w:ascii="Arial" w:hAnsi="Arial" w:cs="Arial"/>
          <w:color w:val="000000"/>
          <w:sz w:val="20"/>
          <w:szCs w:val="20"/>
        </w:rPr>
        <w:t>T</w:t>
      </w:r>
      <w:r w:rsidR="002D3CFE" w:rsidRPr="00780959">
        <w:rPr>
          <w:rFonts w:ascii="Arial" w:hAnsi="Arial" w:cs="Arial"/>
          <w:color w:val="000000"/>
          <w:sz w:val="20"/>
          <w:szCs w:val="20"/>
        </w:rPr>
        <w:t xml:space="preserve">o comply with the fair processing requirements of the DPA, the school will inform parents / carers of all pupils / students and staff of the data they collect, </w:t>
      </w:r>
      <w:proofErr w:type="gramStart"/>
      <w:r w:rsidR="002D3CFE" w:rsidRPr="00780959">
        <w:rPr>
          <w:rFonts w:ascii="Arial" w:hAnsi="Arial" w:cs="Arial"/>
          <w:color w:val="000000"/>
          <w:sz w:val="20"/>
          <w:szCs w:val="20"/>
        </w:rPr>
        <w:t>process</w:t>
      </w:r>
      <w:proofErr w:type="gramEnd"/>
      <w:r w:rsidR="002D3CFE" w:rsidRPr="00780959">
        <w:rPr>
          <w:rFonts w:ascii="Arial" w:hAnsi="Arial" w:cs="Arial"/>
          <w:color w:val="000000"/>
          <w:sz w:val="20"/>
          <w:szCs w:val="20"/>
        </w:rPr>
        <w:t xml:space="preserve"> and hold on the pupils / students, the purposes for which the data is held and the third parties (</w:t>
      </w:r>
      <w:r w:rsidRPr="00780959">
        <w:rPr>
          <w:rFonts w:ascii="Arial" w:hAnsi="Arial" w:cs="Arial"/>
          <w:color w:val="000000"/>
          <w:sz w:val="20"/>
          <w:szCs w:val="20"/>
        </w:rPr>
        <w:t>e.g.</w:t>
      </w:r>
      <w:r w:rsidR="002D3CFE" w:rsidRPr="00780959">
        <w:rPr>
          <w:rFonts w:ascii="Arial" w:hAnsi="Arial" w:cs="Arial"/>
          <w:color w:val="000000"/>
          <w:sz w:val="20"/>
          <w:szCs w:val="20"/>
        </w:rPr>
        <w:t>LA, DfE, etc) to whom it may be passed. This privacy notice will be passed to parents / carers through a letter – which may be sent in paper form or put on the school website.</w:t>
      </w:r>
    </w:p>
    <w:p w14:paraId="0502A25E" w14:textId="77777777" w:rsidR="002D3CFE" w:rsidRPr="00780959" w:rsidRDefault="002D3CFE" w:rsidP="002D3CFE">
      <w:pPr>
        <w:autoSpaceDE w:val="0"/>
        <w:autoSpaceDN w:val="0"/>
        <w:adjustRightInd w:val="0"/>
        <w:ind w:left="360" w:hanging="360"/>
        <w:rPr>
          <w:rFonts w:ascii="Arial" w:hAnsi="Arial" w:cs="Arial"/>
          <w:color w:val="000000"/>
          <w:sz w:val="20"/>
          <w:szCs w:val="20"/>
        </w:rPr>
      </w:pPr>
    </w:p>
    <w:p w14:paraId="511BAAAB" w14:textId="2F5D8C6B" w:rsidR="002D3CFE" w:rsidRPr="00780959" w:rsidRDefault="002053D4" w:rsidP="25BBC084">
      <w:pPr>
        <w:autoSpaceDE w:val="0"/>
        <w:autoSpaceDN w:val="0"/>
        <w:adjustRightInd w:val="0"/>
        <w:rPr>
          <w:rFonts w:ascii="Arial" w:hAnsi="Arial" w:cs="Arial"/>
          <w:b/>
          <w:bCs/>
          <w:color w:val="000000"/>
          <w:sz w:val="20"/>
          <w:szCs w:val="20"/>
        </w:rPr>
      </w:pPr>
      <w:r w:rsidRPr="00780959">
        <w:rPr>
          <w:rFonts w:ascii="Arial" w:hAnsi="Arial" w:cs="Arial"/>
          <w:b/>
          <w:bCs/>
          <w:color w:val="000000" w:themeColor="text1"/>
          <w:sz w:val="20"/>
          <w:szCs w:val="20"/>
        </w:rPr>
        <w:t>C</w:t>
      </w:r>
      <w:r w:rsidR="002D3CFE" w:rsidRPr="00780959">
        <w:rPr>
          <w:rFonts w:ascii="Arial" w:hAnsi="Arial" w:cs="Arial"/>
          <w:b/>
          <w:bCs/>
          <w:color w:val="000000" w:themeColor="text1"/>
          <w:sz w:val="20"/>
          <w:szCs w:val="20"/>
        </w:rPr>
        <w:t>onsent</w:t>
      </w:r>
    </w:p>
    <w:p w14:paraId="3017DACA" w14:textId="3BB54F00" w:rsidR="25BBC084" w:rsidRPr="00780959" w:rsidRDefault="25BBC084" w:rsidP="25BBC084">
      <w:pPr>
        <w:rPr>
          <w:rFonts w:ascii="Arial" w:hAnsi="Arial" w:cs="Arial"/>
          <w:b/>
          <w:bCs/>
          <w:color w:val="000000" w:themeColor="text1"/>
          <w:sz w:val="20"/>
          <w:szCs w:val="20"/>
        </w:rPr>
      </w:pPr>
    </w:p>
    <w:p w14:paraId="2D6F36A4" w14:textId="0276FCEC" w:rsidR="002D3CFE" w:rsidRPr="00780959" w:rsidRDefault="002D3CFE" w:rsidP="00D66BA7">
      <w:pPr>
        <w:pStyle w:val="ListParagraph"/>
        <w:numPr>
          <w:ilvl w:val="0"/>
          <w:numId w:val="31"/>
        </w:numPr>
        <w:autoSpaceDE w:val="0"/>
        <w:autoSpaceDN w:val="0"/>
        <w:adjustRightInd w:val="0"/>
        <w:jc w:val="both"/>
        <w:rPr>
          <w:rFonts w:cs="Arial"/>
          <w:sz w:val="20"/>
        </w:rPr>
      </w:pPr>
      <w:r w:rsidRPr="00780959">
        <w:rPr>
          <w:rFonts w:cs="Arial"/>
          <w:sz w:val="20"/>
        </w:rPr>
        <w:t xml:space="preserve">Consent must be a positive indication. It cannot be inferred from silence, </w:t>
      </w:r>
      <w:proofErr w:type="gramStart"/>
      <w:r w:rsidRPr="00780959">
        <w:rPr>
          <w:rFonts w:cs="Arial"/>
          <w:sz w:val="20"/>
        </w:rPr>
        <w:t>inactivity</w:t>
      </w:r>
      <w:proofErr w:type="gramEnd"/>
      <w:r w:rsidRPr="00780959">
        <w:rPr>
          <w:rFonts w:cs="Arial"/>
          <w:sz w:val="20"/>
        </w:rPr>
        <w:t xml:space="preserve"> or pre-ticked boxes </w:t>
      </w:r>
    </w:p>
    <w:p w14:paraId="1671E0CA" w14:textId="6DA97E37" w:rsidR="002D3CFE" w:rsidRPr="00780959" w:rsidRDefault="002D3CFE" w:rsidP="00D66BA7">
      <w:pPr>
        <w:pStyle w:val="ListParagraph"/>
        <w:numPr>
          <w:ilvl w:val="0"/>
          <w:numId w:val="31"/>
        </w:numPr>
        <w:autoSpaceDE w:val="0"/>
        <w:autoSpaceDN w:val="0"/>
        <w:adjustRightInd w:val="0"/>
        <w:jc w:val="both"/>
        <w:rPr>
          <w:rFonts w:cs="Arial"/>
          <w:sz w:val="20"/>
        </w:rPr>
      </w:pPr>
      <w:r w:rsidRPr="00780959">
        <w:rPr>
          <w:rFonts w:cs="Arial"/>
          <w:sz w:val="20"/>
        </w:rPr>
        <w:t>Consent will only be accepted where it is freely given, specific, informed and an unambiguous indication of the individual’s wishe</w:t>
      </w:r>
      <w:r w:rsidR="002053D4" w:rsidRPr="00780959">
        <w:rPr>
          <w:rFonts w:cs="Arial"/>
          <w:sz w:val="20"/>
        </w:rPr>
        <w:t>s</w:t>
      </w:r>
    </w:p>
    <w:p w14:paraId="29C95903" w14:textId="34219C1F" w:rsidR="002D3CFE" w:rsidRPr="00780959" w:rsidRDefault="002D3CFE" w:rsidP="00D66BA7">
      <w:pPr>
        <w:pStyle w:val="ListParagraph"/>
        <w:numPr>
          <w:ilvl w:val="0"/>
          <w:numId w:val="31"/>
        </w:numPr>
        <w:autoSpaceDE w:val="0"/>
        <w:autoSpaceDN w:val="0"/>
        <w:adjustRightInd w:val="0"/>
        <w:jc w:val="both"/>
        <w:rPr>
          <w:rFonts w:cs="Arial"/>
          <w:sz w:val="20"/>
        </w:rPr>
      </w:pPr>
      <w:r w:rsidRPr="00780959">
        <w:rPr>
          <w:rFonts w:cs="Arial"/>
          <w:sz w:val="20"/>
        </w:rPr>
        <w:t xml:space="preserve">Where consent is given, a record will be kept documenting how and when consent was given </w:t>
      </w:r>
    </w:p>
    <w:p w14:paraId="2C688156" w14:textId="575F5DA3" w:rsidR="002D3CFE" w:rsidRPr="00780959" w:rsidRDefault="002D3CFE" w:rsidP="00D66BA7">
      <w:pPr>
        <w:pStyle w:val="ListParagraph"/>
        <w:numPr>
          <w:ilvl w:val="0"/>
          <w:numId w:val="31"/>
        </w:numPr>
        <w:autoSpaceDE w:val="0"/>
        <w:autoSpaceDN w:val="0"/>
        <w:adjustRightInd w:val="0"/>
        <w:jc w:val="both"/>
        <w:rPr>
          <w:rFonts w:cs="Arial"/>
          <w:sz w:val="20"/>
        </w:rPr>
      </w:pPr>
      <w:r w:rsidRPr="00780959">
        <w:rPr>
          <w:rFonts w:cs="Arial"/>
          <w:sz w:val="20"/>
        </w:rPr>
        <w:t>The school ensures that consent mechanisms meet the standards of the GDPR. Where the standard of consent cannot be met, an alternative legal basis for processing the data must be found, or the processing must ceas</w:t>
      </w:r>
      <w:r w:rsidR="002053D4" w:rsidRPr="00780959">
        <w:rPr>
          <w:rFonts w:cs="Arial"/>
          <w:sz w:val="20"/>
        </w:rPr>
        <w:t>e</w:t>
      </w:r>
    </w:p>
    <w:p w14:paraId="40369164" w14:textId="312D4396" w:rsidR="002D3CFE" w:rsidRPr="00780959" w:rsidRDefault="002D3CFE" w:rsidP="00D66BA7">
      <w:pPr>
        <w:pStyle w:val="ListParagraph"/>
        <w:numPr>
          <w:ilvl w:val="0"/>
          <w:numId w:val="31"/>
        </w:numPr>
        <w:autoSpaceDE w:val="0"/>
        <w:autoSpaceDN w:val="0"/>
        <w:adjustRightInd w:val="0"/>
        <w:jc w:val="both"/>
        <w:rPr>
          <w:rFonts w:cs="Arial"/>
          <w:sz w:val="20"/>
        </w:rPr>
      </w:pPr>
      <w:r w:rsidRPr="00780959">
        <w:rPr>
          <w:rFonts w:cs="Arial"/>
          <w:sz w:val="20"/>
        </w:rPr>
        <w:t>Consent accepted under the DPA will be reviewed to ensure it meets the standards of the GDPR</w:t>
      </w:r>
      <w:r w:rsidR="002053D4" w:rsidRPr="00780959">
        <w:rPr>
          <w:rFonts w:cs="Arial"/>
          <w:sz w:val="20"/>
        </w:rPr>
        <w:t xml:space="preserve">, </w:t>
      </w:r>
      <w:r w:rsidRPr="00780959">
        <w:rPr>
          <w:rFonts w:cs="Arial"/>
          <w:sz w:val="20"/>
        </w:rPr>
        <w:t xml:space="preserve">however, acceptable consent obtained under the DPA will not be reobtained </w:t>
      </w:r>
    </w:p>
    <w:p w14:paraId="0874784E" w14:textId="3086AACF" w:rsidR="002D3CFE" w:rsidRPr="00780959" w:rsidRDefault="002D3CFE" w:rsidP="00D66BA7">
      <w:pPr>
        <w:pStyle w:val="ListParagraph"/>
        <w:numPr>
          <w:ilvl w:val="0"/>
          <w:numId w:val="31"/>
        </w:numPr>
        <w:autoSpaceDE w:val="0"/>
        <w:autoSpaceDN w:val="0"/>
        <w:adjustRightInd w:val="0"/>
        <w:jc w:val="both"/>
        <w:rPr>
          <w:rFonts w:cs="Arial"/>
          <w:sz w:val="20"/>
        </w:rPr>
      </w:pPr>
      <w:r w:rsidRPr="00780959">
        <w:rPr>
          <w:rFonts w:cs="Arial"/>
          <w:sz w:val="20"/>
        </w:rPr>
        <w:t xml:space="preserve">Consent can be withdrawn by the individual at any time </w:t>
      </w:r>
    </w:p>
    <w:p w14:paraId="77380D0B" w14:textId="4C76B25E" w:rsidR="002D3CFE" w:rsidRPr="00780959" w:rsidRDefault="002D3CFE" w:rsidP="00D66BA7">
      <w:pPr>
        <w:pStyle w:val="ListParagraph"/>
        <w:numPr>
          <w:ilvl w:val="0"/>
          <w:numId w:val="31"/>
        </w:numPr>
        <w:autoSpaceDE w:val="0"/>
        <w:autoSpaceDN w:val="0"/>
        <w:adjustRightInd w:val="0"/>
        <w:jc w:val="both"/>
        <w:rPr>
          <w:rFonts w:cs="Arial"/>
          <w:sz w:val="20"/>
        </w:rPr>
      </w:pPr>
      <w:r w:rsidRPr="00780959">
        <w:rPr>
          <w:rFonts w:cs="Arial"/>
          <w:sz w:val="20"/>
        </w:rPr>
        <w:t>The consent of parents will be sought prior to the processing of their data, except where the processing is related to preventative or counselling services offered directly to a child</w:t>
      </w:r>
    </w:p>
    <w:p w14:paraId="6995A12C" w14:textId="77777777" w:rsidR="00DE4FA6" w:rsidRPr="00780959" w:rsidRDefault="00DE4FA6" w:rsidP="002D3CFE">
      <w:pPr>
        <w:autoSpaceDE w:val="0"/>
        <w:autoSpaceDN w:val="0"/>
        <w:adjustRightInd w:val="0"/>
        <w:rPr>
          <w:rFonts w:ascii="Arial" w:hAnsi="Arial" w:cs="Arial"/>
          <w:sz w:val="20"/>
          <w:szCs w:val="20"/>
        </w:rPr>
      </w:pPr>
    </w:p>
    <w:p w14:paraId="4924F60A" w14:textId="21C04EA4" w:rsidR="002D3CFE" w:rsidRPr="00780959" w:rsidRDefault="002D3CFE" w:rsidP="25BBC084">
      <w:pPr>
        <w:autoSpaceDE w:val="0"/>
        <w:autoSpaceDN w:val="0"/>
        <w:adjustRightInd w:val="0"/>
        <w:rPr>
          <w:rFonts w:ascii="Arial" w:hAnsi="Arial" w:cs="Arial"/>
          <w:b/>
          <w:bCs/>
          <w:sz w:val="20"/>
          <w:szCs w:val="20"/>
        </w:rPr>
      </w:pPr>
      <w:r w:rsidRPr="00780959">
        <w:rPr>
          <w:rFonts w:ascii="Arial" w:hAnsi="Arial" w:cs="Arial"/>
          <w:b/>
          <w:bCs/>
          <w:sz w:val="20"/>
          <w:szCs w:val="20"/>
        </w:rPr>
        <w:t>The right of access</w:t>
      </w:r>
    </w:p>
    <w:p w14:paraId="343EA0CE" w14:textId="593D5A1A" w:rsidR="25BBC084" w:rsidRPr="00780959" w:rsidRDefault="25BBC084" w:rsidP="25BBC084">
      <w:pPr>
        <w:rPr>
          <w:rFonts w:ascii="Arial" w:hAnsi="Arial" w:cs="Arial"/>
          <w:b/>
          <w:bCs/>
          <w:sz w:val="20"/>
          <w:szCs w:val="20"/>
        </w:rPr>
      </w:pPr>
    </w:p>
    <w:p w14:paraId="29FFB54D" w14:textId="204D10FC" w:rsidR="002D3CFE" w:rsidRPr="00780959" w:rsidRDefault="002D3CFE" w:rsidP="00D66BA7">
      <w:pPr>
        <w:numPr>
          <w:ilvl w:val="0"/>
          <w:numId w:val="4"/>
        </w:numPr>
        <w:autoSpaceDE w:val="0"/>
        <w:autoSpaceDN w:val="0"/>
        <w:adjustRightInd w:val="0"/>
        <w:rPr>
          <w:rFonts w:ascii="Arial" w:hAnsi="Arial" w:cs="Arial"/>
          <w:sz w:val="20"/>
          <w:szCs w:val="20"/>
        </w:rPr>
      </w:pPr>
      <w:r w:rsidRPr="00780959">
        <w:rPr>
          <w:rFonts w:ascii="Arial" w:hAnsi="Arial" w:cs="Arial"/>
          <w:sz w:val="20"/>
          <w:szCs w:val="20"/>
        </w:rPr>
        <w:t>Individuals have the right to obtain confirmation that their data is being processed</w:t>
      </w:r>
    </w:p>
    <w:p w14:paraId="51DB1261" w14:textId="3FAE612E" w:rsidR="002D3CFE" w:rsidRPr="00780959" w:rsidRDefault="002D3CFE" w:rsidP="00D66BA7">
      <w:pPr>
        <w:numPr>
          <w:ilvl w:val="0"/>
          <w:numId w:val="4"/>
        </w:numPr>
        <w:autoSpaceDE w:val="0"/>
        <w:autoSpaceDN w:val="0"/>
        <w:adjustRightInd w:val="0"/>
        <w:rPr>
          <w:rFonts w:ascii="Arial" w:hAnsi="Arial" w:cs="Arial"/>
          <w:sz w:val="20"/>
          <w:szCs w:val="20"/>
        </w:rPr>
      </w:pPr>
      <w:r w:rsidRPr="00780959">
        <w:rPr>
          <w:rFonts w:ascii="Arial" w:hAnsi="Arial" w:cs="Arial"/>
          <w:sz w:val="20"/>
          <w:szCs w:val="20"/>
        </w:rPr>
        <w:t xml:space="preserve">Individuals have the right to submit a subject access request (SAR) to gain access to their personal data </w:t>
      </w:r>
      <w:r w:rsidR="00890C6D" w:rsidRPr="00780959">
        <w:rPr>
          <w:rFonts w:ascii="Arial" w:hAnsi="Arial" w:cs="Arial"/>
          <w:sz w:val="20"/>
          <w:szCs w:val="20"/>
        </w:rPr>
        <w:t>to</w:t>
      </w:r>
      <w:r w:rsidRPr="00780959">
        <w:rPr>
          <w:rFonts w:ascii="Arial" w:hAnsi="Arial" w:cs="Arial"/>
          <w:sz w:val="20"/>
          <w:szCs w:val="20"/>
        </w:rPr>
        <w:t xml:space="preserve"> verify the lawfulness of the processing</w:t>
      </w:r>
    </w:p>
    <w:p w14:paraId="5C5CF10C" w14:textId="303B2ADB" w:rsidR="002D3CFE" w:rsidRPr="00780959" w:rsidRDefault="002D3CFE" w:rsidP="00D66BA7">
      <w:pPr>
        <w:numPr>
          <w:ilvl w:val="0"/>
          <w:numId w:val="4"/>
        </w:numPr>
        <w:autoSpaceDE w:val="0"/>
        <w:autoSpaceDN w:val="0"/>
        <w:adjustRightInd w:val="0"/>
        <w:rPr>
          <w:rFonts w:ascii="Arial" w:hAnsi="Arial" w:cs="Arial"/>
          <w:sz w:val="20"/>
          <w:szCs w:val="20"/>
        </w:rPr>
      </w:pPr>
      <w:r w:rsidRPr="00780959">
        <w:rPr>
          <w:rFonts w:ascii="Arial" w:hAnsi="Arial" w:cs="Arial"/>
          <w:sz w:val="20"/>
          <w:szCs w:val="20"/>
        </w:rPr>
        <w:t>The school will verify the identity of the person making the request before any information is supplied</w:t>
      </w:r>
    </w:p>
    <w:p w14:paraId="643DF398" w14:textId="00E2A2C0" w:rsidR="00A53126" w:rsidRPr="00780959" w:rsidRDefault="002D3CFE" w:rsidP="00D66BA7">
      <w:pPr>
        <w:numPr>
          <w:ilvl w:val="0"/>
          <w:numId w:val="4"/>
        </w:numPr>
        <w:autoSpaceDE w:val="0"/>
        <w:autoSpaceDN w:val="0"/>
        <w:adjustRightInd w:val="0"/>
        <w:rPr>
          <w:rFonts w:ascii="Arial" w:hAnsi="Arial" w:cs="Arial"/>
          <w:sz w:val="20"/>
          <w:szCs w:val="20"/>
        </w:rPr>
      </w:pPr>
      <w:r w:rsidRPr="00780959">
        <w:rPr>
          <w:rFonts w:ascii="Arial" w:hAnsi="Arial" w:cs="Arial"/>
          <w:sz w:val="20"/>
          <w:szCs w:val="20"/>
        </w:rPr>
        <w:t>A copy of the information will be supplied to the individual free of charge; however, the school may impose a reasonable fe</w:t>
      </w:r>
      <w:r w:rsidR="00A53126" w:rsidRPr="00780959">
        <w:rPr>
          <w:rFonts w:ascii="Arial" w:hAnsi="Arial" w:cs="Arial"/>
          <w:sz w:val="20"/>
          <w:szCs w:val="20"/>
        </w:rPr>
        <w:t>e</w:t>
      </w:r>
      <w:r w:rsidRPr="00780959">
        <w:rPr>
          <w:rFonts w:ascii="Arial" w:hAnsi="Arial" w:cs="Arial"/>
          <w:sz w:val="20"/>
          <w:szCs w:val="20"/>
        </w:rPr>
        <w:t xml:space="preserve"> to comply with requests for further copies of the same information</w:t>
      </w:r>
    </w:p>
    <w:p w14:paraId="74984315" w14:textId="118A62BD" w:rsidR="002D3CFE" w:rsidRPr="00780959" w:rsidRDefault="002D3CFE" w:rsidP="00D66BA7">
      <w:pPr>
        <w:numPr>
          <w:ilvl w:val="0"/>
          <w:numId w:val="4"/>
        </w:numPr>
        <w:autoSpaceDE w:val="0"/>
        <w:autoSpaceDN w:val="0"/>
        <w:adjustRightInd w:val="0"/>
        <w:rPr>
          <w:rFonts w:ascii="Arial" w:hAnsi="Arial" w:cs="Arial"/>
          <w:sz w:val="20"/>
          <w:szCs w:val="20"/>
        </w:rPr>
      </w:pPr>
      <w:r w:rsidRPr="00780959">
        <w:rPr>
          <w:rFonts w:ascii="Arial" w:hAnsi="Arial" w:cs="Arial"/>
          <w:sz w:val="20"/>
          <w:szCs w:val="20"/>
        </w:rPr>
        <w:t>Where a SAR has been made electronically, the information will be provided in a commonly used electronic format</w:t>
      </w:r>
    </w:p>
    <w:p w14:paraId="105261C9" w14:textId="09453AA7" w:rsidR="002D3CFE" w:rsidRPr="00780959" w:rsidRDefault="002D3CFE" w:rsidP="00D66BA7">
      <w:pPr>
        <w:numPr>
          <w:ilvl w:val="0"/>
          <w:numId w:val="4"/>
        </w:numPr>
        <w:autoSpaceDE w:val="0"/>
        <w:autoSpaceDN w:val="0"/>
        <w:adjustRightInd w:val="0"/>
        <w:rPr>
          <w:rFonts w:ascii="Arial" w:hAnsi="Arial" w:cs="Arial"/>
          <w:sz w:val="20"/>
          <w:szCs w:val="20"/>
        </w:rPr>
      </w:pPr>
      <w:r w:rsidRPr="00780959">
        <w:rPr>
          <w:rFonts w:ascii="Arial" w:hAnsi="Arial" w:cs="Arial"/>
          <w:sz w:val="20"/>
          <w:szCs w:val="20"/>
        </w:rPr>
        <w:t xml:space="preserve">Where a request is manifestly unfounded, </w:t>
      </w:r>
      <w:r w:rsidR="00A53126" w:rsidRPr="00780959">
        <w:rPr>
          <w:rFonts w:ascii="Arial" w:hAnsi="Arial" w:cs="Arial"/>
          <w:sz w:val="20"/>
          <w:szCs w:val="20"/>
        </w:rPr>
        <w:t>excessive,</w:t>
      </w:r>
      <w:r w:rsidRPr="00780959">
        <w:rPr>
          <w:rFonts w:ascii="Arial" w:hAnsi="Arial" w:cs="Arial"/>
          <w:sz w:val="20"/>
          <w:szCs w:val="20"/>
        </w:rPr>
        <w:t xml:space="preserve"> or repetitive, a reasonable fee will be charged.  All fees will be based on the administrative cost of providing the information</w:t>
      </w:r>
    </w:p>
    <w:p w14:paraId="437E17E3" w14:textId="3FE7CA6C" w:rsidR="002D3CFE" w:rsidRPr="00780959" w:rsidRDefault="002D3CFE" w:rsidP="00D66BA7">
      <w:pPr>
        <w:numPr>
          <w:ilvl w:val="0"/>
          <w:numId w:val="4"/>
        </w:numPr>
        <w:autoSpaceDE w:val="0"/>
        <w:autoSpaceDN w:val="0"/>
        <w:adjustRightInd w:val="0"/>
        <w:rPr>
          <w:rFonts w:ascii="Arial" w:hAnsi="Arial" w:cs="Arial"/>
          <w:sz w:val="20"/>
          <w:szCs w:val="20"/>
        </w:rPr>
      </w:pPr>
      <w:r w:rsidRPr="00780959">
        <w:rPr>
          <w:rFonts w:ascii="Arial" w:hAnsi="Arial" w:cs="Arial"/>
          <w:sz w:val="20"/>
          <w:szCs w:val="20"/>
        </w:rPr>
        <w:t>All requests will be responded to without delay and at the latest, within one month of receipt</w:t>
      </w:r>
    </w:p>
    <w:p w14:paraId="57673E53" w14:textId="3A4D5C17" w:rsidR="002D3CFE" w:rsidRPr="00780959" w:rsidRDefault="002D3CFE" w:rsidP="00D66BA7">
      <w:pPr>
        <w:numPr>
          <w:ilvl w:val="0"/>
          <w:numId w:val="4"/>
        </w:numPr>
        <w:autoSpaceDE w:val="0"/>
        <w:autoSpaceDN w:val="0"/>
        <w:adjustRightInd w:val="0"/>
        <w:jc w:val="both"/>
        <w:rPr>
          <w:rFonts w:ascii="Arial" w:hAnsi="Arial" w:cs="Arial"/>
          <w:sz w:val="20"/>
          <w:szCs w:val="20"/>
        </w:rPr>
      </w:pPr>
      <w:r w:rsidRPr="00780959">
        <w:rPr>
          <w:rFonts w:ascii="Arial" w:hAnsi="Arial" w:cs="Arial"/>
          <w:sz w:val="20"/>
          <w:szCs w:val="20"/>
        </w:rPr>
        <w:t>In the event of numerous or complex requests, the period of compliance will be extended by a further two months. The individual will be informed of this extension, and will receive an explanation of why the extension is necessary, within one month of the receipt of the request</w:t>
      </w:r>
    </w:p>
    <w:p w14:paraId="2ECECE58" w14:textId="44D2A370" w:rsidR="002D3CFE" w:rsidRPr="00780959" w:rsidRDefault="002D3CFE" w:rsidP="00D66BA7">
      <w:pPr>
        <w:numPr>
          <w:ilvl w:val="0"/>
          <w:numId w:val="4"/>
        </w:numPr>
        <w:autoSpaceDE w:val="0"/>
        <w:autoSpaceDN w:val="0"/>
        <w:adjustRightInd w:val="0"/>
        <w:jc w:val="both"/>
        <w:rPr>
          <w:rFonts w:ascii="Arial" w:hAnsi="Arial" w:cs="Arial"/>
          <w:sz w:val="20"/>
          <w:szCs w:val="20"/>
        </w:rPr>
      </w:pPr>
      <w:r w:rsidRPr="00780959">
        <w:rPr>
          <w:rFonts w:ascii="Arial" w:hAnsi="Arial" w:cs="Arial"/>
          <w:sz w:val="20"/>
          <w:szCs w:val="20"/>
        </w:rPr>
        <w:t>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w:t>
      </w:r>
    </w:p>
    <w:p w14:paraId="4ECED7CA" w14:textId="7B10C5D6" w:rsidR="002D3CFE" w:rsidRPr="00780959" w:rsidRDefault="00890C6D" w:rsidP="00D66BA7">
      <w:pPr>
        <w:numPr>
          <w:ilvl w:val="0"/>
          <w:numId w:val="4"/>
        </w:numPr>
        <w:autoSpaceDE w:val="0"/>
        <w:autoSpaceDN w:val="0"/>
        <w:adjustRightInd w:val="0"/>
        <w:jc w:val="both"/>
        <w:rPr>
          <w:rFonts w:ascii="Arial" w:hAnsi="Arial" w:cs="Arial"/>
          <w:sz w:val="20"/>
          <w:szCs w:val="20"/>
        </w:rPr>
      </w:pPr>
      <w:r w:rsidRPr="00780959">
        <w:rPr>
          <w:rFonts w:ascii="Arial" w:hAnsi="Arial" w:cs="Arial"/>
          <w:sz w:val="20"/>
          <w:szCs w:val="20"/>
        </w:rPr>
        <w:t>If</w:t>
      </w:r>
      <w:r w:rsidR="002D3CFE" w:rsidRPr="00780959">
        <w:rPr>
          <w:rFonts w:ascii="Arial" w:hAnsi="Arial" w:cs="Arial"/>
          <w:sz w:val="20"/>
          <w:szCs w:val="20"/>
        </w:rPr>
        <w:t xml:space="preserve"> a large quantity of information is being processed about an individual, the school will ask the individual to specify the information the request is in relation to </w:t>
      </w:r>
    </w:p>
    <w:p w14:paraId="21788BAB" w14:textId="77777777" w:rsidR="006E4763" w:rsidRDefault="006E4763" w:rsidP="002D3CFE">
      <w:pPr>
        <w:autoSpaceDE w:val="0"/>
        <w:autoSpaceDN w:val="0"/>
        <w:adjustRightInd w:val="0"/>
        <w:rPr>
          <w:rFonts w:ascii="Arial" w:hAnsi="Arial" w:cs="Arial"/>
          <w:sz w:val="20"/>
          <w:szCs w:val="20"/>
        </w:rPr>
        <w:sectPr w:rsidR="006E4763" w:rsidSect="00780959">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080D719" w14:textId="0F3F36E9" w:rsidR="002D3CFE" w:rsidRPr="00780959" w:rsidRDefault="002D3CFE" w:rsidP="25BBC084">
      <w:pPr>
        <w:autoSpaceDE w:val="0"/>
        <w:autoSpaceDN w:val="0"/>
        <w:adjustRightInd w:val="0"/>
        <w:rPr>
          <w:rFonts w:ascii="Arial" w:hAnsi="Arial" w:cs="Arial"/>
          <w:b/>
          <w:bCs/>
          <w:sz w:val="20"/>
          <w:szCs w:val="20"/>
        </w:rPr>
      </w:pPr>
      <w:r w:rsidRPr="00780959">
        <w:rPr>
          <w:rFonts w:ascii="Arial" w:hAnsi="Arial" w:cs="Arial"/>
          <w:b/>
          <w:bCs/>
          <w:sz w:val="20"/>
          <w:szCs w:val="20"/>
        </w:rPr>
        <w:lastRenderedPageBreak/>
        <w:t xml:space="preserve">The right to rectification </w:t>
      </w:r>
    </w:p>
    <w:p w14:paraId="273C8B66" w14:textId="6C1916A9" w:rsidR="25BBC084" w:rsidRPr="00780959" w:rsidRDefault="25BBC084" w:rsidP="25BBC084">
      <w:pPr>
        <w:rPr>
          <w:rFonts w:ascii="Arial" w:hAnsi="Arial" w:cs="Arial"/>
          <w:b/>
          <w:bCs/>
          <w:sz w:val="20"/>
          <w:szCs w:val="20"/>
        </w:rPr>
      </w:pPr>
    </w:p>
    <w:p w14:paraId="49C8CD19" w14:textId="7BB892C4" w:rsidR="002D3CFE" w:rsidRPr="00780959" w:rsidRDefault="002D3CFE" w:rsidP="00D66BA7">
      <w:pPr>
        <w:numPr>
          <w:ilvl w:val="0"/>
          <w:numId w:val="5"/>
        </w:numPr>
        <w:autoSpaceDE w:val="0"/>
        <w:autoSpaceDN w:val="0"/>
        <w:adjustRightInd w:val="0"/>
        <w:jc w:val="both"/>
        <w:rPr>
          <w:rFonts w:ascii="Arial" w:hAnsi="Arial" w:cs="Arial"/>
          <w:sz w:val="20"/>
          <w:szCs w:val="20"/>
        </w:rPr>
      </w:pPr>
      <w:r w:rsidRPr="00780959">
        <w:rPr>
          <w:rFonts w:ascii="Arial" w:hAnsi="Arial" w:cs="Arial"/>
          <w:sz w:val="20"/>
          <w:szCs w:val="20"/>
        </w:rPr>
        <w:t xml:space="preserve">Individuals are entitled to have any inaccurate or incomplete personal data rectified </w:t>
      </w:r>
    </w:p>
    <w:p w14:paraId="37710AF4" w14:textId="042E1C59" w:rsidR="002D3CFE" w:rsidRPr="00780959" w:rsidRDefault="002D3CFE" w:rsidP="00D66BA7">
      <w:pPr>
        <w:numPr>
          <w:ilvl w:val="0"/>
          <w:numId w:val="5"/>
        </w:numPr>
        <w:autoSpaceDE w:val="0"/>
        <w:autoSpaceDN w:val="0"/>
        <w:adjustRightInd w:val="0"/>
        <w:jc w:val="both"/>
        <w:rPr>
          <w:rFonts w:ascii="Arial" w:hAnsi="Arial" w:cs="Arial"/>
          <w:sz w:val="20"/>
          <w:szCs w:val="20"/>
        </w:rPr>
      </w:pPr>
      <w:r w:rsidRPr="00780959">
        <w:rPr>
          <w:rFonts w:ascii="Arial" w:hAnsi="Arial" w:cs="Arial"/>
          <w:sz w:val="20"/>
          <w:szCs w:val="20"/>
        </w:rPr>
        <w:t>Where the personal data in question has been disclosed to third parties, the school will inform them of the rectification where possible</w:t>
      </w:r>
    </w:p>
    <w:p w14:paraId="06BE0870" w14:textId="78024085" w:rsidR="002D3CFE" w:rsidRPr="00780959" w:rsidRDefault="002D3CFE" w:rsidP="00D66BA7">
      <w:pPr>
        <w:numPr>
          <w:ilvl w:val="0"/>
          <w:numId w:val="5"/>
        </w:numPr>
        <w:autoSpaceDE w:val="0"/>
        <w:autoSpaceDN w:val="0"/>
        <w:adjustRightInd w:val="0"/>
        <w:jc w:val="both"/>
        <w:rPr>
          <w:rFonts w:ascii="Arial" w:hAnsi="Arial" w:cs="Arial"/>
          <w:sz w:val="20"/>
          <w:szCs w:val="20"/>
        </w:rPr>
      </w:pPr>
      <w:r w:rsidRPr="00780959">
        <w:rPr>
          <w:rFonts w:ascii="Arial" w:hAnsi="Arial" w:cs="Arial"/>
          <w:sz w:val="20"/>
          <w:szCs w:val="20"/>
        </w:rPr>
        <w:t>Where appropriate, the school will inform the individual about the third parties that the data has been disclosed to</w:t>
      </w:r>
    </w:p>
    <w:p w14:paraId="43566357" w14:textId="4D82AD82" w:rsidR="002D3CFE" w:rsidRPr="00780959" w:rsidRDefault="002D3CFE" w:rsidP="00D66BA7">
      <w:pPr>
        <w:numPr>
          <w:ilvl w:val="0"/>
          <w:numId w:val="5"/>
        </w:numPr>
        <w:autoSpaceDE w:val="0"/>
        <w:autoSpaceDN w:val="0"/>
        <w:adjustRightInd w:val="0"/>
        <w:jc w:val="both"/>
        <w:rPr>
          <w:rFonts w:ascii="Arial" w:hAnsi="Arial" w:cs="Arial"/>
          <w:sz w:val="20"/>
          <w:szCs w:val="20"/>
        </w:rPr>
      </w:pPr>
      <w:r w:rsidRPr="00780959">
        <w:rPr>
          <w:rFonts w:ascii="Arial" w:hAnsi="Arial" w:cs="Arial"/>
          <w:sz w:val="20"/>
          <w:szCs w:val="20"/>
        </w:rPr>
        <w:t>Requests for rectification will be responded to within one month; this will be extended by two months where the request for rectification is complex</w:t>
      </w:r>
    </w:p>
    <w:p w14:paraId="2AED8723" w14:textId="4C00AB2C" w:rsidR="00FD2527" w:rsidRPr="00780959" w:rsidRDefault="002D3CFE" w:rsidP="00D66BA7">
      <w:pPr>
        <w:numPr>
          <w:ilvl w:val="0"/>
          <w:numId w:val="5"/>
        </w:numPr>
        <w:autoSpaceDE w:val="0"/>
        <w:autoSpaceDN w:val="0"/>
        <w:adjustRightInd w:val="0"/>
        <w:jc w:val="both"/>
        <w:rPr>
          <w:rFonts w:ascii="Arial" w:hAnsi="Arial" w:cs="Arial"/>
          <w:sz w:val="20"/>
          <w:szCs w:val="20"/>
        </w:rPr>
      </w:pPr>
      <w:r w:rsidRPr="00780959">
        <w:rPr>
          <w:rFonts w:ascii="Arial" w:hAnsi="Arial" w:cs="Arial"/>
          <w:sz w:val="20"/>
          <w:szCs w:val="20"/>
        </w:rPr>
        <w:t>Where no action is being taken in response to a request for rectification, the school will explain the reason for this to the individual</w:t>
      </w:r>
      <w:r w:rsidR="00FD2527" w:rsidRPr="00780959">
        <w:rPr>
          <w:rFonts w:ascii="Arial" w:hAnsi="Arial" w:cs="Arial"/>
          <w:sz w:val="20"/>
          <w:szCs w:val="20"/>
        </w:rPr>
        <w:t xml:space="preserve"> </w:t>
      </w:r>
      <w:r w:rsidRPr="00780959">
        <w:rPr>
          <w:rFonts w:ascii="Arial" w:hAnsi="Arial" w:cs="Arial"/>
          <w:sz w:val="20"/>
          <w:szCs w:val="20"/>
        </w:rPr>
        <w:t>and will inform them of their right to complain to the supervisory authority and to a judicial remed</w:t>
      </w:r>
      <w:r w:rsidR="00E63E1A" w:rsidRPr="00780959">
        <w:rPr>
          <w:rFonts w:ascii="Arial" w:hAnsi="Arial" w:cs="Arial"/>
          <w:sz w:val="20"/>
          <w:szCs w:val="20"/>
        </w:rPr>
        <w:t>y</w:t>
      </w:r>
    </w:p>
    <w:p w14:paraId="678371E1" w14:textId="77777777" w:rsidR="00FD2527" w:rsidRPr="00780959" w:rsidRDefault="00FD2527" w:rsidP="00FD2527">
      <w:pPr>
        <w:autoSpaceDE w:val="0"/>
        <w:autoSpaceDN w:val="0"/>
        <w:adjustRightInd w:val="0"/>
        <w:ind w:left="360"/>
        <w:jc w:val="both"/>
        <w:rPr>
          <w:rFonts w:ascii="Arial" w:hAnsi="Arial" w:cs="Arial"/>
          <w:sz w:val="20"/>
          <w:szCs w:val="20"/>
        </w:rPr>
      </w:pPr>
    </w:p>
    <w:p w14:paraId="07748E32" w14:textId="75661012" w:rsidR="002D3CFE" w:rsidRPr="00780959" w:rsidRDefault="002D3CFE" w:rsidP="00FD2527">
      <w:pPr>
        <w:autoSpaceDE w:val="0"/>
        <w:autoSpaceDN w:val="0"/>
        <w:adjustRightInd w:val="0"/>
        <w:jc w:val="both"/>
        <w:rPr>
          <w:rFonts w:ascii="Arial" w:hAnsi="Arial" w:cs="Arial"/>
          <w:sz w:val="20"/>
          <w:szCs w:val="20"/>
        </w:rPr>
      </w:pPr>
      <w:r w:rsidRPr="00780959">
        <w:rPr>
          <w:rFonts w:ascii="Arial" w:hAnsi="Arial" w:cs="Arial"/>
          <w:b/>
          <w:bCs/>
          <w:sz w:val="20"/>
          <w:szCs w:val="20"/>
        </w:rPr>
        <w:t xml:space="preserve">The right to erasure </w:t>
      </w:r>
    </w:p>
    <w:p w14:paraId="1FF64FCB" w14:textId="57CA16F7" w:rsidR="25BBC084" w:rsidRPr="00780959" w:rsidRDefault="25BBC084" w:rsidP="25BBC084">
      <w:pPr>
        <w:jc w:val="both"/>
        <w:rPr>
          <w:rFonts w:ascii="Arial" w:hAnsi="Arial" w:cs="Arial"/>
          <w:b/>
          <w:bCs/>
          <w:sz w:val="20"/>
          <w:szCs w:val="20"/>
        </w:rPr>
      </w:pPr>
    </w:p>
    <w:p w14:paraId="1D7FB9EE" w14:textId="38B4C1F2" w:rsidR="002D3CFE" w:rsidRPr="00780959" w:rsidRDefault="002D3CFE" w:rsidP="00D66BA7">
      <w:pPr>
        <w:numPr>
          <w:ilvl w:val="0"/>
          <w:numId w:val="6"/>
        </w:numPr>
        <w:autoSpaceDE w:val="0"/>
        <w:autoSpaceDN w:val="0"/>
        <w:adjustRightInd w:val="0"/>
        <w:rPr>
          <w:rFonts w:ascii="Arial" w:hAnsi="Arial" w:cs="Arial"/>
          <w:sz w:val="20"/>
          <w:szCs w:val="20"/>
        </w:rPr>
      </w:pPr>
      <w:r w:rsidRPr="00780959">
        <w:rPr>
          <w:rFonts w:ascii="Arial" w:hAnsi="Arial" w:cs="Arial"/>
          <w:sz w:val="20"/>
          <w:szCs w:val="20"/>
        </w:rPr>
        <w:t>Individuals hold the right to request the deletion or removal of personal data where there is no compelling reason for its continued processing</w:t>
      </w:r>
    </w:p>
    <w:p w14:paraId="480CA7EB" w14:textId="77777777" w:rsidR="002D3CFE" w:rsidRPr="00780959" w:rsidRDefault="002D3CFE" w:rsidP="00D66BA7">
      <w:pPr>
        <w:numPr>
          <w:ilvl w:val="0"/>
          <w:numId w:val="6"/>
        </w:numPr>
        <w:autoSpaceDE w:val="0"/>
        <w:autoSpaceDN w:val="0"/>
        <w:adjustRightInd w:val="0"/>
        <w:rPr>
          <w:rFonts w:ascii="Arial" w:hAnsi="Arial" w:cs="Arial"/>
          <w:sz w:val="20"/>
          <w:szCs w:val="20"/>
        </w:rPr>
      </w:pPr>
      <w:r w:rsidRPr="00780959">
        <w:rPr>
          <w:rFonts w:ascii="Arial" w:hAnsi="Arial" w:cs="Arial"/>
          <w:sz w:val="20"/>
          <w:szCs w:val="20"/>
        </w:rPr>
        <w:t xml:space="preserve">Individuals have the right to erasure in the following circumstances: </w:t>
      </w:r>
    </w:p>
    <w:p w14:paraId="2746A6EE" w14:textId="03BBC236" w:rsidR="25BBC084" w:rsidRPr="00780959" w:rsidRDefault="25BBC084" w:rsidP="25BBC084">
      <w:pPr>
        <w:rPr>
          <w:rFonts w:ascii="Arial" w:hAnsi="Arial" w:cs="Arial"/>
          <w:sz w:val="20"/>
          <w:szCs w:val="20"/>
        </w:rPr>
      </w:pPr>
    </w:p>
    <w:p w14:paraId="2892AEA6" w14:textId="552DCA24" w:rsidR="002D3CFE" w:rsidRPr="00780959" w:rsidRDefault="002D3CFE" w:rsidP="00D66BA7">
      <w:pPr>
        <w:numPr>
          <w:ilvl w:val="0"/>
          <w:numId w:val="32"/>
        </w:numPr>
        <w:autoSpaceDE w:val="0"/>
        <w:autoSpaceDN w:val="0"/>
        <w:adjustRightInd w:val="0"/>
        <w:rPr>
          <w:rFonts w:ascii="Arial" w:hAnsi="Arial" w:cs="Arial"/>
          <w:sz w:val="20"/>
          <w:szCs w:val="20"/>
        </w:rPr>
      </w:pPr>
      <w:r w:rsidRPr="00780959">
        <w:rPr>
          <w:rFonts w:ascii="Arial" w:hAnsi="Arial" w:cs="Arial"/>
          <w:sz w:val="20"/>
          <w:szCs w:val="20"/>
        </w:rPr>
        <w:t>Where the personal data is no longer necessary in relation to the purpose for which it was originally collected/processed</w:t>
      </w:r>
    </w:p>
    <w:p w14:paraId="1E42ECB3" w14:textId="58B0B599" w:rsidR="002D3CFE" w:rsidRPr="00780959" w:rsidRDefault="002D3CFE" w:rsidP="00D66BA7">
      <w:pPr>
        <w:numPr>
          <w:ilvl w:val="0"/>
          <w:numId w:val="32"/>
        </w:numPr>
        <w:autoSpaceDE w:val="0"/>
        <w:autoSpaceDN w:val="0"/>
        <w:adjustRightInd w:val="0"/>
        <w:rPr>
          <w:rFonts w:ascii="Arial" w:hAnsi="Arial" w:cs="Arial"/>
          <w:sz w:val="20"/>
          <w:szCs w:val="20"/>
        </w:rPr>
      </w:pPr>
      <w:r w:rsidRPr="00780959">
        <w:rPr>
          <w:rFonts w:ascii="Arial" w:hAnsi="Arial" w:cs="Arial"/>
          <w:sz w:val="20"/>
          <w:szCs w:val="20"/>
        </w:rPr>
        <w:t>When the individual withdraws their consent</w:t>
      </w:r>
    </w:p>
    <w:p w14:paraId="087F5311" w14:textId="0E33855A" w:rsidR="002D3CFE" w:rsidRPr="00780959" w:rsidRDefault="002D3CFE" w:rsidP="00D66BA7">
      <w:pPr>
        <w:numPr>
          <w:ilvl w:val="0"/>
          <w:numId w:val="32"/>
        </w:numPr>
        <w:autoSpaceDE w:val="0"/>
        <w:autoSpaceDN w:val="0"/>
        <w:adjustRightInd w:val="0"/>
        <w:rPr>
          <w:rFonts w:ascii="Arial" w:hAnsi="Arial" w:cs="Arial"/>
          <w:sz w:val="20"/>
          <w:szCs w:val="20"/>
        </w:rPr>
      </w:pPr>
      <w:r w:rsidRPr="00780959">
        <w:rPr>
          <w:rFonts w:ascii="Arial" w:hAnsi="Arial" w:cs="Arial"/>
          <w:sz w:val="20"/>
          <w:szCs w:val="20"/>
        </w:rPr>
        <w:t>When the individual objects to the processing and there is no overriding legitimate interest for continuing the processing</w:t>
      </w:r>
    </w:p>
    <w:p w14:paraId="17A263F5" w14:textId="698F8E35" w:rsidR="002D3CFE" w:rsidRPr="00780959" w:rsidRDefault="002D3CFE" w:rsidP="00D66BA7">
      <w:pPr>
        <w:numPr>
          <w:ilvl w:val="0"/>
          <w:numId w:val="32"/>
        </w:numPr>
        <w:autoSpaceDE w:val="0"/>
        <w:autoSpaceDN w:val="0"/>
        <w:adjustRightInd w:val="0"/>
        <w:rPr>
          <w:rFonts w:ascii="Arial" w:hAnsi="Arial" w:cs="Arial"/>
          <w:sz w:val="20"/>
          <w:szCs w:val="20"/>
        </w:rPr>
      </w:pPr>
      <w:r w:rsidRPr="00780959">
        <w:rPr>
          <w:rFonts w:ascii="Arial" w:hAnsi="Arial" w:cs="Arial"/>
          <w:sz w:val="20"/>
          <w:szCs w:val="20"/>
        </w:rPr>
        <w:t xml:space="preserve">The personal data was unlawfully processed </w:t>
      </w:r>
    </w:p>
    <w:p w14:paraId="4BE16AFF" w14:textId="434F7027" w:rsidR="002D3CFE" w:rsidRPr="00780959" w:rsidRDefault="002D3CFE" w:rsidP="00D66BA7">
      <w:pPr>
        <w:numPr>
          <w:ilvl w:val="0"/>
          <w:numId w:val="32"/>
        </w:numPr>
        <w:autoSpaceDE w:val="0"/>
        <w:autoSpaceDN w:val="0"/>
        <w:adjustRightInd w:val="0"/>
        <w:rPr>
          <w:rFonts w:ascii="Arial" w:hAnsi="Arial" w:cs="Arial"/>
          <w:sz w:val="20"/>
          <w:szCs w:val="20"/>
        </w:rPr>
      </w:pPr>
      <w:r w:rsidRPr="00780959">
        <w:rPr>
          <w:rFonts w:ascii="Arial" w:hAnsi="Arial" w:cs="Arial"/>
          <w:sz w:val="20"/>
          <w:szCs w:val="20"/>
        </w:rPr>
        <w:t xml:space="preserve">The personal data is required to be erased </w:t>
      </w:r>
      <w:proofErr w:type="gramStart"/>
      <w:r w:rsidRPr="00780959">
        <w:rPr>
          <w:rFonts w:ascii="Arial" w:hAnsi="Arial" w:cs="Arial"/>
          <w:sz w:val="20"/>
          <w:szCs w:val="20"/>
        </w:rPr>
        <w:t>in order to</w:t>
      </w:r>
      <w:proofErr w:type="gramEnd"/>
      <w:r w:rsidRPr="00780959">
        <w:rPr>
          <w:rFonts w:ascii="Arial" w:hAnsi="Arial" w:cs="Arial"/>
          <w:sz w:val="20"/>
          <w:szCs w:val="20"/>
        </w:rPr>
        <w:t xml:space="preserve"> comply with a legal obligation </w:t>
      </w:r>
    </w:p>
    <w:p w14:paraId="21D28CEF" w14:textId="598E6D65" w:rsidR="002D3CFE" w:rsidRPr="00780959" w:rsidRDefault="002D3CFE" w:rsidP="00D66BA7">
      <w:pPr>
        <w:numPr>
          <w:ilvl w:val="0"/>
          <w:numId w:val="32"/>
        </w:numPr>
        <w:autoSpaceDE w:val="0"/>
        <w:autoSpaceDN w:val="0"/>
        <w:adjustRightInd w:val="0"/>
        <w:rPr>
          <w:rFonts w:ascii="Arial" w:hAnsi="Arial" w:cs="Arial"/>
          <w:sz w:val="20"/>
          <w:szCs w:val="20"/>
        </w:rPr>
      </w:pPr>
      <w:r w:rsidRPr="00780959">
        <w:rPr>
          <w:rFonts w:ascii="Arial" w:hAnsi="Arial" w:cs="Arial"/>
          <w:sz w:val="20"/>
          <w:szCs w:val="20"/>
        </w:rPr>
        <w:t>The personal data is processed in relation to the offer of information society services to a child</w:t>
      </w:r>
    </w:p>
    <w:p w14:paraId="562CAF3F" w14:textId="47C09762" w:rsidR="25BBC084" w:rsidRPr="00780959" w:rsidRDefault="25BBC084" w:rsidP="25BBC084">
      <w:pPr>
        <w:rPr>
          <w:rFonts w:ascii="Arial" w:hAnsi="Arial" w:cs="Arial"/>
          <w:sz w:val="20"/>
          <w:szCs w:val="20"/>
        </w:rPr>
      </w:pPr>
    </w:p>
    <w:p w14:paraId="25756D90" w14:textId="77777777" w:rsidR="002D3CFE" w:rsidRPr="00780959" w:rsidRDefault="002D3CFE" w:rsidP="00D66BA7">
      <w:pPr>
        <w:numPr>
          <w:ilvl w:val="0"/>
          <w:numId w:val="7"/>
        </w:numPr>
        <w:autoSpaceDE w:val="0"/>
        <w:autoSpaceDN w:val="0"/>
        <w:adjustRightInd w:val="0"/>
        <w:rPr>
          <w:rFonts w:ascii="Arial" w:hAnsi="Arial" w:cs="Arial"/>
          <w:sz w:val="20"/>
          <w:szCs w:val="20"/>
        </w:rPr>
      </w:pPr>
      <w:r w:rsidRPr="00780959">
        <w:rPr>
          <w:rFonts w:ascii="Arial" w:hAnsi="Arial" w:cs="Arial"/>
          <w:sz w:val="20"/>
          <w:szCs w:val="20"/>
        </w:rPr>
        <w:t xml:space="preserve">The school has the right to refuse a request for erasure where the personal data is being processed for the following reasons: </w:t>
      </w:r>
    </w:p>
    <w:p w14:paraId="501993A7" w14:textId="2097A688" w:rsidR="25BBC084" w:rsidRPr="00780959" w:rsidRDefault="25BBC084" w:rsidP="25BBC084">
      <w:pPr>
        <w:rPr>
          <w:rFonts w:ascii="Arial" w:hAnsi="Arial" w:cs="Arial"/>
          <w:sz w:val="20"/>
          <w:szCs w:val="20"/>
        </w:rPr>
      </w:pPr>
    </w:p>
    <w:p w14:paraId="24F904C1" w14:textId="60E8723B" w:rsidR="002D3CFE" w:rsidRPr="00780959" w:rsidRDefault="002D3CFE" w:rsidP="00D66BA7">
      <w:pPr>
        <w:numPr>
          <w:ilvl w:val="0"/>
          <w:numId w:val="33"/>
        </w:numPr>
        <w:autoSpaceDE w:val="0"/>
        <w:autoSpaceDN w:val="0"/>
        <w:adjustRightInd w:val="0"/>
        <w:rPr>
          <w:rFonts w:ascii="Arial" w:hAnsi="Arial" w:cs="Arial"/>
          <w:sz w:val="20"/>
          <w:szCs w:val="20"/>
        </w:rPr>
      </w:pPr>
      <w:r w:rsidRPr="00780959">
        <w:rPr>
          <w:rFonts w:ascii="Arial" w:hAnsi="Arial" w:cs="Arial"/>
          <w:sz w:val="20"/>
          <w:szCs w:val="20"/>
        </w:rPr>
        <w:t>To exercise the right of freedom of expression and information</w:t>
      </w:r>
    </w:p>
    <w:p w14:paraId="003838FC" w14:textId="20B8F19F" w:rsidR="002D3CFE" w:rsidRPr="00780959" w:rsidRDefault="002D3CFE" w:rsidP="00D66BA7">
      <w:pPr>
        <w:numPr>
          <w:ilvl w:val="0"/>
          <w:numId w:val="33"/>
        </w:numPr>
        <w:autoSpaceDE w:val="0"/>
        <w:autoSpaceDN w:val="0"/>
        <w:adjustRightInd w:val="0"/>
        <w:rPr>
          <w:rFonts w:ascii="Arial" w:hAnsi="Arial" w:cs="Arial"/>
          <w:sz w:val="20"/>
          <w:szCs w:val="20"/>
        </w:rPr>
      </w:pPr>
      <w:r w:rsidRPr="00780959">
        <w:rPr>
          <w:rFonts w:ascii="Arial" w:hAnsi="Arial" w:cs="Arial"/>
          <w:sz w:val="20"/>
          <w:szCs w:val="20"/>
        </w:rPr>
        <w:t>To comply with a legal obligation for the performance of a public interest task or exercise of official authority</w:t>
      </w:r>
    </w:p>
    <w:p w14:paraId="07EEB8FF" w14:textId="6BA7D590" w:rsidR="002D3CFE" w:rsidRPr="00780959" w:rsidRDefault="002D3CFE" w:rsidP="00D66BA7">
      <w:pPr>
        <w:numPr>
          <w:ilvl w:val="0"/>
          <w:numId w:val="33"/>
        </w:numPr>
        <w:autoSpaceDE w:val="0"/>
        <w:autoSpaceDN w:val="0"/>
        <w:adjustRightInd w:val="0"/>
        <w:rPr>
          <w:rFonts w:ascii="Arial" w:hAnsi="Arial" w:cs="Arial"/>
          <w:sz w:val="20"/>
          <w:szCs w:val="20"/>
        </w:rPr>
      </w:pPr>
      <w:r w:rsidRPr="00780959">
        <w:rPr>
          <w:rFonts w:ascii="Arial" w:hAnsi="Arial" w:cs="Arial"/>
          <w:sz w:val="20"/>
          <w:szCs w:val="20"/>
        </w:rPr>
        <w:t>For public health purposes in the public interest</w:t>
      </w:r>
    </w:p>
    <w:p w14:paraId="6C3BD0DF" w14:textId="6F812311" w:rsidR="002D3CFE" w:rsidRPr="00780959" w:rsidRDefault="002D3CFE" w:rsidP="00D66BA7">
      <w:pPr>
        <w:numPr>
          <w:ilvl w:val="0"/>
          <w:numId w:val="33"/>
        </w:numPr>
        <w:autoSpaceDE w:val="0"/>
        <w:autoSpaceDN w:val="0"/>
        <w:adjustRightInd w:val="0"/>
        <w:rPr>
          <w:rFonts w:ascii="Arial" w:hAnsi="Arial" w:cs="Arial"/>
          <w:sz w:val="20"/>
          <w:szCs w:val="20"/>
        </w:rPr>
      </w:pPr>
      <w:r w:rsidRPr="00780959">
        <w:rPr>
          <w:rFonts w:ascii="Arial" w:hAnsi="Arial" w:cs="Arial"/>
          <w:sz w:val="20"/>
          <w:szCs w:val="20"/>
        </w:rPr>
        <w:t xml:space="preserve">For archiving purposes in the public interest, scientific research, historical </w:t>
      </w:r>
      <w:proofErr w:type="gramStart"/>
      <w:r w:rsidRPr="00780959">
        <w:rPr>
          <w:rFonts w:ascii="Arial" w:hAnsi="Arial" w:cs="Arial"/>
          <w:sz w:val="20"/>
          <w:szCs w:val="20"/>
        </w:rPr>
        <w:t>research</w:t>
      </w:r>
      <w:proofErr w:type="gramEnd"/>
      <w:r w:rsidRPr="00780959">
        <w:rPr>
          <w:rFonts w:ascii="Arial" w:hAnsi="Arial" w:cs="Arial"/>
          <w:sz w:val="20"/>
          <w:szCs w:val="20"/>
        </w:rPr>
        <w:t xml:space="preserve"> or statistical purposes</w:t>
      </w:r>
    </w:p>
    <w:p w14:paraId="4DC8F91B" w14:textId="482B46AD" w:rsidR="002D3CFE" w:rsidRPr="00780959" w:rsidRDefault="002D3CFE" w:rsidP="00D66BA7">
      <w:pPr>
        <w:numPr>
          <w:ilvl w:val="0"/>
          <w:numId w:val="33"/>
        </w:numPr>
        <w:autoSpaceDE w:val="0"/>
        <w:autoSpaceDN w:val="0"/>
        <w:adjustRightInd w:val="0"/>
        <w:rPr>
          <w:rFonts w:ascii="Arial" w:hAnsi="Arial" w:cs="Arial"/>
          <w:sz w:val="20"/>
          <w:szCs w:val="20"/>
        </w:rPr>
      </w:pPr>
      <w:r w:rsidRPr="00780959">
        <w:rPr>
          <w:rFonts w:ascii="Arial" w:hAnsi="Arial" w:cs="Arial"/>
          <w:sz w:val="20"/>
          <w:szCs w:val="20"/>
        </w:rPr>
        <w:t>The exercise or defence of legal claims</w:t>
      </w:r>
    </w:p>
    <w:p w14:paraId="1BEFF1C8" w14:textId="641E3066" w:rsidR="25BBC084" w:rsidRPr="00780959" w:rsidRDefault="25BBC084" w:rsidP="25BBC084">
      <w:pPr>
        <w:rPr>
          <w:rFonts w:ascii="Arial" w:hAnsi="Arial" w:cs="Arial"/>
          <w:sz w:val="20"/>
          <w:szCs w:val="20"/>
        </w:rPr>
      </w:pPr>
    </w:p>
    <w:p w14:paraId="32096656" w14:textId="5EB954CA" w:rsidR="002D3CFE" w:rsidRPr="00780959" w:rsidRDefault="002D3CFE" w:rsidP="00D66BA7">
      <w:pPr>
        <w:numPr>
          <w:ilvl w:val="0"/>
          <w:numId w:val="8"/>
        </w:numPr>
        <w:autoSpaceDE w:val="0"/>
        <w:autoSpaceDN w:val="0"/>
        <w:adjustRightInd w:val="0"/>
        <w:jc w:val="both"/>
        <w:rPr>
          <w:rFonts w:ascii="Arial" w:hAnsi="Arial" w:cs="Arial"/>
          <w:sz w:val="20"/>
          <w:szCs w:val="20"/>
        </w:rPr>
      </w:pPr>
      <w:r w:rsidRPr="00780959">
        <w:rPr>
          <w:rFonts w:ascii="Arial" w:hAnsi="Arial" w:cs="Arial"/>
          <w:sz w:val="20"/>
          <w:szCs w:val="20"/>
        </w:rPr>
        <w:t xml:space="preserve">As a child may not fully understand the risks involved in the processing of data when consent is obtained, special attention will be given to existing situations where a child has given consent to processing and </w:t>
      </w:r>
      <w:proofErr w:type="gramStart"/>
      <w:r w:rsidRPr="00780959">
        <w:rPr>
          <w:rFonts w:ascii="Arial" w:hAnsi="Arial" w:cs="Arial"/>
          <w:sz w:val="20"/>
          <w:szCs w:val="20"/>
        </w:rPr>
        <w:t>they</w:t>
      </w:r>
      <w:proofErr w:type="gramEnd"/>
      <w:r w:rsidRPr="00780959">
        <w:rPr>
          <w:rFonts w:ascii="Arial" w:hAnsi="Arial" w:cs="Arial"/>
          <w:sz w:val="20"/>
          <w:szCs w:val="20"/>
        </w:rPr>
        <w:t xml:space="preserve"> later request erasure of the data, regardless of age at the time of the request. Where personal data has been disclosed to third parties, they will be informed about the erasure of the personal data, unless it is impossible or involves disproportionate effort to do so</w:t>
      </w:r>
    </w:p>
    <w:p w14:paraId="2DA7CFCE" w14:textId="3EF79258" w:rsidR="002D3CFE" w:rsidRPr="00780959" w:rsidRDefault="002D3CFE" w:rsidP="00D66BA7">
      <w:pPr>
        <w:numPr>
          <w:ilvl w:val="0"/>
          <w:numId w:val="8"/>
        </w:numPr>
        <w:autoSpaceDE w:val="0"/>
        <w:autoSpaceDN w:val="0"/>
        <w:adjustRightInd w:val="0"/>
        <w:jc w:val="both"/>
        <w:rPr>
          <w:rFonts w:ascii="Arial" w:hAnsi="Arial" w:cs="Arial"/>
          <w:sz w:val="20"/>
          <w:szCs w:val="20"/>
        </w:rPr>
      </w:pPr>
      <w:r w:rsidRPr="00780959">
        <w:rPr>
          <w:rFonts w:ascii="Arial" w:hAnsi="Arial" w:cs="Arial"/>
          <w:sz w:val="20"/>
          <w:szCs w:val="20"/>
        </w:rPr>
        <w:t>Where personal data has been made public within an online environment, the school will inform other organisations who process the personal data to erase links to and copies of the personal data in question</w:t>
      </w:r>
    </w:p>
    <w:p w14:paraId="677459F3" w14:textId="77777777" w:rsidR="00FD2527" w:rsidRPr="00780959" w:rsidRDefault="00FD2527" w:rsidP="002D3CFE">
      <w:pPr>
        <w:autoSpaceDE w:val="0"/>
        <w:autoSpaceDN w:val="0"/>
        <w:adjustRightInd w:val="0"/>
        <w:rPr>
          <w:rFonts w:ascii="Arial" w:hAnsi="Arial" w:cs="Arial"/>
          <w:sz w:val="20"/>
          <w:szCs w:val="20"/>
        </w:rPr>
      </w:pPr>
    </w:p>
    <w:p w14:paraId="24D6BB8C" w14:textId="77777777" w:rsidR="006E4763" w:rsidRDefault="006E4763" w:rsidP="25BBC084">
      <w:pPr>
        <w:autoSpaceDE w:val="0"/>
        <w:autoSpaceDN w:val="0"/>
        <w:adjustRightInd w:val="0"/>
        <w:rPr>
          <w:rFonts w:ascii="Arial" w:hAnsi="Arial" w:cs="Arial"/>
          <w:b/>
          <w:bCs/>
          <w:sz w:val="20"/>
          <w:szCs w:val="20"/>
        </w:rPr>
        <w:sectPr w:rsidR="006E4763" w:rsidSect="0078095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080907A" w14:textId="3A6A6485" w:rsidR="002D3CFE" w:rsidRPr="00780959" w:rsidRDefault="002D3CFE" w:rsidP="25BBC084">
      <w:pPr>
        <w:autoSpaceDE w:val="0"/>
        <w:autoSpaceDN w:val="0"/>
        <w:adjustRightInd w:val="0"/>
        <w:rPr>
          <w:rFonts w:ascii="Arial" w:hAnsi="Arial" w:cs="Arial"/>
          <w:b/>
          <w:bCs/>
          <w:sz w:val="20"/>
          <w:szCs w:val="20"/>
        </w:rPr>
      </w:pPr>
      <w:r w:rsidRPr="00780959">
        <w:rPr>
          <w:rFonts w:ascii="Arial" w:hAnsi="Arial" w:cs="Arial"/>
          <w:b/>
          <w:bCs/>
          <w:sz w:val="20"/>
          <w:szCs w:val="20"/>
        </w:rPr>
        <w:lastRenderedPageBreak/>
        <w:t>The right to restrict processing</w:t>
      </w:r>
    </w:p>
    <w:p w14:paraId="1075F8B2" w14:textId="7900A7CA" w:rsidR="25BBC084" w:rsidRPr="00780959" w:rsidRDefault="25BBC084" w:rsidP="25BBC084">
      <w:pPr>
        <w:rPr>
          <w:rFonts w:ascii="Arial" w:hAnsi="Arial" w:cs="Arial"/>
          <w:b/>
          <w:bCs/>
          <w:sz w:val="20"/>
          <w:szCs w:val="20"/>
        </w:rPr>
      </w:pPr>
    </w:p>
    <w:p w14:paraId="7F3357C8" w14:textId="75ABB25D" w:rsidR="002D3CFE" w:rsidRPr="00780959" w:rsidRDefault="002D3CFE" w:rsidP="00D66BA7">
      <w:pPr>
        <w:numPr>
          <w:ilvl w:val="0"/>
          <w:numId w:val="9"/>
        </w:numPr>
        <w:autoSpaceDE w:val="0"/>
        <w:autoSpaceDN w:val="0"/>
        <w:adjustRightInd w:val="0"/>
        <w:jc w:val="both"/>
        <w:rPr>
          <w:rFonts w:ascii="Arial" w:hAnsi="Arial" w:cs="Arial"/>
          <w:sz w:val="20"/>
          <w:szCs w:val="20"/>
        </w:rPr>
      </w:pPr>
      <w:r w:rsidRPr="00780959">
        <w:rPr>
          <w:rFonts w:ascii="Arial" w:hAnsi="Arial" w:cs="Arial"/>
          <w:sz w:val="20"/>
          <w:szCs w:val="20"/>
        </w:rPr>
        <w:t>Individuals have the right to block or suppress the school’s processing of personal data</w:t>
      </w:r>
    </w:p>
    <w:p w14:paraId="6FBB8E16" w14:textId="4DC895F2" w:rsidR="002D3CFE" w:rsidRPr="00780959" w:rsidRDefault="007B7A40" w:rsidP="00D66BA7">
      <w:pPr>
        <w:numPr>
          <w:ilvl w:val="0"/>
          <w:numId w:val="9"/>
        </w:numPr>
        <w:autoSpaceDE w:val="0"/>
        <w:autoSpaceDN w:val="0"/>
        <w:adjustRightInd w:val="0"/>
        <w:jc w:val="both"/>
        <w:rPr>
          <w:rFonts w:ascii="Arial" w:hAnsi="Arial" w:cs="Arial"/>
          <w:sz w:val="20"/>
          <w:szCs w:val="20"/>
        </w:rPr>
      </w:pPr>
      <w:r w:rsidRPr="00780959">
        <w:rPr>
          <w:rFonts w:ascii="Arial" w:hAnsi="Arial" w:cs="Arial"/>
          <w:sz w:val="20"/>
          <w:szCs w:val="20"/>
        </w:rPr>
        <w:t>If</w:t>
      </w:r>
      <w:r w:rsidR="002D3CFE" w:rsidRPr="00780959">
        <w:rPr>
          <w:rFonts w:ascii="Arial" w:hAnsi="Arial" w:cs="Arial"/>
          <w:sz w:val="20"/>
          <w:szCs w:val="20"/>
        </w:rPr>
        <w:t xml:space="preserve"> processing is restricted, the school will store the personal data, but not further process it, guaranteeing that just enough information about the individual has been retained to ensure that the restriction is respected in future</w:t>
      </w:r>
    </w:p>
    <w:p w14:paraId="0946DAB5" w14:textId="2E8DF504" w:rsidR="002D3CFE" w:rsidRPr="00780959" w:rsidRDefault="002D3CFE" w:rsidP="25BBC084">
      <w:pPr>
        <w:pStyle w:val="ListParagraph"/>
        <w:numPr>
          <w:ilvl w:val="0"/>
          <w:numId w:val="9"/>
        </w:numPr>
        <w:autoSpaceDE w:val="0"/>
        <w:autoSpaceDN w:val="0"/>
        <w:adjustRightInd w:val="0"/>
        <w:rPr>
          <w:rFonts w:cs="Arial"/>
          <w:sz w:val="20"/>
        </w:rPr>
      </w:pPr>
      <w:r w:rsidRPr="00780959">
        <w:rPr>
          <w:rFonts w:cs="Arial"/>
          <w:sz w:val="20"/>
        </w:rPr>
        <w:t>The school will restrict the processing of personal data in the following circumstances:</w:t>
      </w:r>
    </w:p>
    <w:p w14:paraId="32CF1642" w14:textId="68696622" w:rsidR="25BBC084" w:rsidRPr="00780959" w:rsidRDefault="25BBC084" w:rsidP="25BBC084">
      <w:pPr>
        <w:rPr>
          <w:rFonts w:ascii="Arial" w:hAnsi="Arial" w:cs="Arial"/>
          <w:sz w:val="20"/>
          <w:szCs w:val="20"/>
        </w:rPr>
      </w:pPr>
    </w:p>
    <w:p w14:paraId="7E40F6D7" w14:textId="2DD119AB" w:rsidR="002D3CFE" w:rsidRPr="00780959" w:rsidRDefault="002D3CFE" w:rsidP="00D66BA7">
      <w:pPr>
        <w:numPr>
          <w:ilvl w:val="0"/>
          <w:numId w:val="34"/>
        </w:numPr>
        <w:autoSpaceDE w:val="0"/>
        <w:autoSpaceDN w:val="0"/>
        <w:adjustRightInd w:val="0"/>
        <w:jc w:val="both"/>
        <w:rPr>
          <w:rFonts w:ascii="Arial" w:hAnsi="Arial" w:cs="Arial"/>
          <w:sz w:val="20"/>
          <w:szCs w:val="20"/>
        </w:rPr>
      </w:pPr>
      <w:r w:rsidRPr="00780959">
        <w:rPr>
          <w:rFonts w:ascii="Arial" w:hAnsi="Arial" w:cs="Arial"/>
          <w:sz w:val="20"/>
          <w:szCs w:val="20"/>
        </w:rPr>
        <w:t xml:space="preserve">Where an individual contests the accuracy of the personal data, processing will be restricted until the school has verified the accuracy of the data </w:t>
      </w:r>
    </w:p>
    <w:p w14:paraId="1D4A92F0" w14:textId="2E6CDD69" w:rsidR="002D3CFE" w:rsidRPr="00780959" w:rsidRDefault="002D3CFE" w:rsidP="00D66BA7">
      <w:pPr>
        <w:numPr>
          <w:ilvl w:val="0"/>
          <w:numId w:val="34"/>
        </w:numPr>
        <w:autoSpaceDE w:val="0"/>
        <w:autoSpaceDN w:val="0"/>
        <w:adjustRightInd w:val="0"/>
        <w:jc w:val="both"/>
        <w:rPr>
          <w:rFonts w:ascii="Arial" w:hAnsi="Arial" w:cs="Arial"/>
          <w:sz w:val="20"/>
          <w:szCs w:val="20"/>
        </w:rPr>
      </w:pPr>
      <w:r w:rsidRPr="00780959">
        <w:rPr>
          <w:rFonts w:ascii="Arial" w:hAnsi="Arial" w:cs="Arial"/>
          <w:sz w:val="20"/>
          <w:szCs w:val="20"/>
        </w:rPr>
        <w:t>Where an individual has objected to the processing and the school is considering whether their legitimate grounds override those of the individual</w:t>
      </w:r>
    </w:p>
    <w:p w14:paraId="50F3CC57" w14:textId="2176D193" w:rsidR="002D3CFE" w:rsidRPr="00780959" w:rsidRDefault="002D3CFE" w:rsidP="00D66BA7">
      <w:pPr>
        <w:numPr>
          <w:ilvl w:val="0"/>
          <w:numId w:val="34"/>
        </w:numPr>
        <w:autoSpaceDE w:val="0"/>
        <w:autoSpaceDN w:val="0"/>
        <w:adjustRightInd w:val="0"/>
        <w:jc w:val="both"/>
        <w:rPr>
          <w:rFonts w:ascii="Arial" w:hAnsi="Arial" w:cs="Arial"/>
          <w:sz w:val="20"/>
          <w:szCs w:val="20"/>
        </w:rPr>
      </w:pPr>
      <w:r w:rsidRPr="00780959">
        <w:rPr>
          <w:rFonts w:ascii="Arial" w:hAnsi="Arial" w:cs="Arial"/>
          <w:sz w:val="20"/>
          <w:szCs w:val="20"/>
        </w:rPr>
        <w:t xml:space="preserve">Where processing is </w:t>
      </w:r>
      <w:proofErr w:type="gramStart"/>
      <w:r w:rsidRPr="00780959">
        <w:rPr>
          <w:rFonts w:ascii="Arial" w:hAnsi="Arial" w:cs="Arial"/>
          <w:sz w:val="20"/>
          <w:szCs w:val="20"/>
        </w:rPr>
        <w:t>unlawful</w:t>
      </w:r>
      <w:proofErr w:type="gramEnd"/>
      <w:r w:rsidRPr="00780959">
        <w:rPr>
          <w:rFonts w:ascii="Arial" w:hAnsi="Arial" w:cs="Arial"/>
          <w:sz w:val="20"/>
          <w:szCs w:val="20"/>
        </w:rPr>
        <w:t xml:space="preserve"> and the individual opposes erasure and requests restriction instead</w:t>
      </w:r>
    </w:p>
    <w:p w14:paraId="33F30690" w14:textId="6652B25E" w:rsidR="002D3CFE" w:rsidRPr="00780959" w:rsidRDefault="002D3CFE" w:rsidP="00D66BA7">
      <w:pPr>
        <w:numPr>
          <w:ilvl w:val="0"/>
          <w:numId w:val="34"/>
        </w:numPr>
        <w:autoSpaceDE w:val="0"/>
        <w:autoSpaceDN w:val="0"/>
        <w:adjustRightInd w:val="0"/>
        <w:jc w:val="both"/>
        <w:rPr>
          <w:rFonts w:ascii="Arial" w:hAnsi="Arial" w:cs="Arial"/>
          <w:sz w:val="20"/>
          <w:szCs w:val="20"/>
        </w:rPr>
      </w:pPr>
      <w:r w:rsidRPr="00780959">
        <w:rPr>
          <w:rFonts w:ascii="Arial" w:hAnsi="Arial" w:cs="Arial"/>
          <w:sz w:val="20"/>
          <w:szCs w:val="20"/>
        </w:rPr>
        <w:t xml:space="preserve">Where the school no longer needs the personal </w:t>
      </w:r>
      <w:proofErr w:type="gramStart"/>
      <w:r w:rsidRPr="00780959">
        <w:rPr>
          <w:rFonts w:ascii="Arial" w:hAnsi="Arial" w:cs="Arial"/>
          <w:sz w:val="20"/>
          <w:szCs w:val="20"/>
        </w:rPr>
        <w:t>data</w:t>
      </w:r>
      <w:proofErr w:type="gramEnd"/>
      <w:r w:rsidRPr="00780959">
        <w:rPr>
          <w:rFonts w:ascii="Arial" w:hAnsi="Arial" w:cs="Arial"/>
          <w:sz w:val="20"/>
          <w:szCs w:val="20"/>
        </w:rPr>
        <w:t xml:space="preserve"> but the individual requires the data to establish, exercise or defend a legal claim </w:t>
      </w:r>
    </w:p>
    <w:p w14:paraId="0D4F9DCE" w14:textId="0FF0AC0D" w:rsidR="002D3CFE" w:rsidRPr="00780959" w:rsidRDefault="002D3CFE" w:rsidP="00D66BA7">
      <w:pPr>
        <w:numPr>
          <w:ilvl w:val="0"/>
          <w:numId w:val="34"/>
        </w:numPr>
        <w:autoSpaceDE w:val="0"/>
        <w:autoSpaceDN w:val="0"/>
        <w:adjustRightInd w:val="0"/>
        <w:jc w:val="both"/>
        <w:rPr>
          <w:rFonts w:ascii="Arial" w:hAnsi="Arial" w:cs="Arial"/>
          <w:sz w:val="20"/>
          <w:szCs w:val="20"/>
        </w:rPr>
      </w:pPr>
      <w:r w:rsidRPr="00780959">
        <w:rPr>
          <w:rFonts w:ascii="Arial" w:hAnsi="Arial" w:cs="Arial"/>
          <w:sz w:val="20"/>
          <w:szCs w:val="20"/>
        </w:rPr>
        <w:t>If the personal data in question has been disclosed to third parties, the school will inform them about the restriction on the processing of the personal data, unless it is impossible or involves disproportionate effort to do s</w:t>
      </w:r>
      <w:r w:rsidR="00D732DC" w:rsidRPr="00780959">
        <w:rPr>
          <w:rFonts w:ascii="Arial" w:hAnsi="Arial" w:cs="Arial"/>
          <w:sz w:val="20"/>
          <w:szCs w:val="20"/>
        </w:rPr>
        <w:t>o</w:t>
      </w:r>
    </w:p>
    <w:p w14:paraId="426592FF" w14:textId="1F053336" w:rsidR="002D3CFE" w:rsidRPr="00780959" w:rsidRDefault="002D3CFE" w:rsidP="00D66BA7">
      <w:pPr>
        <w:numPr>
          <w:ilvl w:val="0"/>
          <w:numId w:val="34"/>
        </w:numPr>
        <w:autoSpaceDE w:val="0"/>
        <w:autoSpaceDN w:val="0"/>
        <w:adjustRightInd w:val="0"/>
        <w:jc w:val="both"/>
        <w:rPr>
          <w:rFonts w:ascii="Arial" w:hAnsi="Arial" w:cs="Arial"/>
          <w:sz w:val="20"/>
          <w:szCs w:val="20"/>
        </w:rPr>
      </w:pPr>
      <w:r w:rsidRPr="00780959">
        <w:rPr>
          <w:rFonts w:ascii="Arial" w:hAnsi="Arial" w:cs="Arial"/>
          <w:sz w:val="20"/>
          <w:szCs w:val="20"/>
        </w:rPr>
        <w:t>The school will inform individuals when a restriction on processing has been lifted</w:t>
      </w:r>
    </w:p>
    <w:p w14:paraId="4DC50C17" w14:textId="77777777" w:rsidR="002D3CFE" w:rsidRPr="00780959" w:rsidRDefault="002D3CFE" w:rsidP="002D3CFE">
      <w:pPr>
        <w:autoSpaceDE w:val="0"/>
        <w:autoSpaceDN w:val="0"/>
        <w:adjustRightInd w:val="0"/>
        <w:rPr>
          <w:rFonts w:ascii="Arial" w:hAnsi="Arial" w:cs="Arial"/>
          <w:sz w:val="20"/>
          <w:szCs w:val="20"/>
        </w:rPr>
      </w:pPr>
    </w:p>
    <w:p w14:paraId="1B6DA4D3" w14:textId="17A8AC35" w:rsidR="002D3CFE" w:rsidRPr="00780959" w:rsidRDefault="002D3CFE" w:rsidP="25BBC084">
      <w:pPr>
        <w:autoSpaceDE w:val="0"/>
        <w:autoSpaceDN w:val="0"/>
        <w:adjustRightInd w:val="0"/>
        <w:rPr>
          <w:rFonts w:ascii="Arial" w:hAnsi="Arial" w:cs="Arial"/>
          <w:b/>
          <w:bCs/>
          <w:sz w:val="20"/>
          <w:szCs w:val="20"/>
        </w:rPr>
      </w:pPr>
      <w:r w:rsidRPr="00780959">
        <w:rPr>
          <w:rFonts w:ascii="Arial" w:hAnsi="Arial" w:cs="Arial"/>
          <w:b/>
          <w:bCs/>
          <w:sz w:val="20"/>
          <w:szCs w:val="20"/>
        </w:rPr>
        <w:t xml:space="preserve">     The right to data portability </w:t>
      </w:r>
    </w:p>
    <w:p w14:paraId="0355989D" w14:textId="44422DA2" w:rsidR="25BBC084" w:rsidRPr="00780959" w:rsidRDefault="25BBC084" w:rsidP="25BBC084">
      <w:pPr>
        <w:rPr>
          <w:rFonts w:ascii="Arial" w:hAnsi="Arial" w:cs="Arial"/>
          <w:b/>
          <w:bCs/>
          <w:sz w:val="20"/>
          <w:szCs w:val="20"/>
        </w:rPr>
      </w:pPr>
    </w:p>
    <w:p w14:paraId="5858FDA8" w14:textId="5EC62124" w:rsidR="002D3CFE" w:rsidRPr="00780959" w:rsidRDefault="002D3CFE" w:rsidP="00D66BA7">
      <w:pPr>
        <w:numPr>
          <w:ilvl w:val="0"/>
          <w:numId w:val="10"/>
        </w:numPr>
        <w:autoSpaceDE w:val="0"/>
        <w:autoSpaceDN w:val="0"/>
        <w:adjustRightInd w:val="0"/>
        <w:jc w:val="both"/>
        <w:rPr>
          <w:rFonts w:ascii="Arial" w:hAnsi="Arial" w:cs="Arial"/>
          <w:sz w:val="20"/>
          <w:szCs w:val="20"/>
        </w:rPr>
      </w:pPr>
      <w:r w:rsidRPr="00780959">
        <w:rPr>
          <w:rFonts w:ascii="Arial" w:hAnsi="Arial" w:cs="Arial"/>
          <w:sz w:val="20"/>
          <w:szCs w:val="20"/>
        </w:rPr>
        <w:t>Individuals have the right to obtain and reuse their personal data for their own purposes across different service</w:t>
      </w:r>
    </w:p>
    <w:p w14:paraId="6907E90D" w14:textId="71F259D0" w:rsidR="002D3CFE" w:rsidRPr="00780959" w:rsidRDefault="002D3CFE" w:rsidP="00D66BA7">
      <w:pPr>
        <w:numPr>
          <w:ilvl w:val="0"/>
          <w:numId w:val="10"/>
        </w:numPr>
        <w:autoSpaceDE w:val="0"/>
        <w:autoSpaceDN w:val="0"/>
        <w:adjustRightInd w:val="0"/>
        <w:jc w:val="both"/>
        <w:rPr>
          <w:rFonts w:ascii="Arial" w:hAnsi="Arial" w:cs="Arial"/>
          <w:sz w:val="20"/>
          <w:szCs w:val="20"/>
        </w:rPr>
      </w:pPr>
      <w:r w:rsidRPr="00780959">
        <w:rPr>
          <w:rFonts w:ascii="Arial" w:hAnsi="Arial" w:cs="Arial"/>
          <w:sz w:val="20"/>
          <w:szCs w:val="20"/>
        </w:rPr>
        <w:t xml:space="preserve">Personal data can be easily moved, </w:t>
      </w:r>
      <w:proofErr w:type="gramStart"/>
      <w:r w:rsidRPr="00780959">
        <w:rPr>
          <w:rFonts w:ascii="Arial" w:hAnsi="Arial" w:cs="Arial"/>
          <w:sz w:val="20"/>
          <w:szCs w:val="20"/>
        </w:rPr>
        <w:t>copied</w:t>
      </w:r>
      <w:proofErr w:type="gramEnd"/>
      <w:r w:rsidRPr="00780959">
        <w:rPr>
          <w:rFonts w:ascii="Arial" w:hAnsi="Arial" w:cs="Arial"/>
          <w:sz w:val="20"/>
          <w:szCs w:val="20"/>
        </w:rPr>
        <w:t xml:space="preserve"> or transferred from one IT environment to another in a safe and secure manner, without hindrance to usability </w:t>
      </w:r>
    </w:p>
    <w:p w14:paraId="6F847B73" w14:textId="4E5621D6" w:rsidR="002D3CFE" w:rsidRPr="00780959" w:rsidRDefault="002D3CFE" w:rsidP="00D66BA7">
      <w:pPr>
        <w:numPr>
          <w:ilvl w:val="0"/>
          <w:numId w:val="10"/>
        </w:numPr>
        <w:autoSpaceDE w:val="0"/>
        <w:autoSpaceDN w:val="0"/>
        <w:adjustRightInd w:val="0"/>
        <w:jc w:val="both"/>
        <w:rPr>
          <w:rFonts w:ascii="Arial" w:hAnsi="Arial" w:cs="Arial"/>
          <w:sz w:val="20"/>
          <w:szCs w:val="20"/>
        </w:rPr>
      </w:pPr>
      <w:r w:rsidRPr="00780959">
        <w:rPr>
          <w:rFonts w:ascii="Arial" w:hAnsi="Arial" w:cs="Arial"/>
          <w:sz w:val="20"/>
          <w:szCs w:val="20"/>
        </w:rPr>
        <w:t>The right to data portability only applies in the following cases</w:t>
      </w:r>
      <w:r w:rsidR="00352BC5" w:rsidRPr="00780959">
        <w:rPr>
          <w:rFonts w:ascii="Arial" w:hAnsi="Arial" w:cs="Arial"/>
          <w:sz w:val="20"/>
          <w:szCs w:val="20"/>
        </w:rPr>
        <w:t>:</w:t>
      </w:r>
    </w:p>
    <w:p w14:paraId="6E56B3FE" w14:textId="05BDF0A9" w:rsidR="25BBC084" w:rsidRPr="00780959" w:rsidRDefault="25BBC084" w:rsidP="25BBC084">
      <w:pPr>
        <w:jc w:val="both"/>
        <w:rPr>
          <w:rFonts w:ascii="Arial" w:hAnsi="Arial" w:cs="Arial"/>
          <w:sz w:val="20"/>
          <w:szCs w:val="20"/>
        </w:rPr>
      </w:pPr>
    </w:p>
    <w:p w14:paraId="4880E1EA" w14:textId="3E063727" w:rsidR="002D3CFE" w:rsidRPr="00780959" w:rsidRDefault="002D3CFE" w:rsidP="00D66BA7">
      <w:pPr>
        <w:numPr>
          <w:ilvl w:val="0"/>
          <w:numId w:val="35"/>
        </w:numPr>
        <w:autoSpaceDE w:val="0"/>
        <w:autoSpaceDN w:val="0"/>
        <w:adjustRightInd w:val="0"/>
        <w:jc w:val="both"/>
        <w:rPr>
          <w:rFonts w:ascii="Arial" w:hAnsi="Arial" w:cs="Arial"/>
          <w:sz w:val="20"/>
          <w:szCs w:val="20"/>
        </w:rPr>
      </w:pPr>
      <w:r w:rsidRPr="00780959">
        <w:rPr>
          <w:rFonts w:ascii="Arial" w:hAnsi="Arial" w:cs="Arial"/>
          <w:sz w:val="20"/>
          <w:szCs w:val="20"/>
        </w:rPr>
        <w:t>To personal data that an individual has provided to a controller</w:t>
      </w:r>
    </w:p>
    <w:p w14:paraId="1367A0A8" w14:textId="73C7409A" w:rsidR="002D3CFE" w:rsidRPr="00780959" w:rsidRDefault="002D3CFE" w:rsidP="00D66BA7">
      <w:pPr>
        <w:numPr>
          <w:ilvl w:val="0"/>
          <w:numId w:val="35"/>
        </w:numPr>
        <w:autoSpaceDE w:val="0"/>
        <w:autoSpaceDN w:val="0"/>
        <w:adjustRightInd w:val="0"/>
        <w:jc w:val="both"/>
        <w:rPr>
          <w:rFonts w:ascii="Arial" w:hAnsi="Arial" w:cs="Arial"/>
          <w:sz w:val="20"/>
          <w:szCs w:val="20"/>
        </w:rPr>
      </w:pPr>
      <w:r w:rsidRPr="00780959">
        <w:rPr>
          <w:rFonts w:ascii="Arial" w:hAnsi="Arial" w:cs="Arial"/>
          <w:sz w:val="20"/>
          <w:szCs w:val="20"/>
        </w:rPr>
        <w:t>Where the processing is based on the individual’s consent or for the performance of a contract</w:t>
      </w:r>
    </w:p>
    <w:p w14:paraId="098B0DEC" w14:textId="77777777" w:rsidR="002D3CFE" w:rsidRPr="00780959" w:rsidRDefault="002D3CFE" w:rsidP="00D66BA7">
      <w:pPr>
        <w:numPr>
          <w:ilvl w:val="0"/>
          <w:numId w:val="35"/>
        </w:numPr>
        <w:autoSpaceDE w:val="0"/>
        <w:autoSpaceDN w:val="0"/>
        <w:adjustRightInd w:val="0"/>
        <w:jc w:val="both"/>
        <w:rPr>
          <w:rFonts w:ascii="Arial" w:hAnsi="Arial" w:cs="Arial"/>
          <w:sz w:val="20"/>
          <w:szCs w:val="20"/>
        </w:rPr>
      </w:pPr>
      <w:r w:rsidRPr="00780959">
        <w:rPr>
          <w:rFonts w:ascii="Arial" w:hAnsi="Arial" w:cs="Arial"/>
          <w:sz w:val="20"/>
          <w:szCs w:val="20"/>
        </w:rPr>
        <w:t xml:space="preserve">When processing is carried out by automated means. </w:t>
      </w:r>
    </w:p>
    <w:p w14:paraId="05B22ACC" w14:textId="5AA43FE2" w:rsidR="25BBC084" w:rsidRPr="00780959" w:rsidRDefault="25BBC084" w:rsidP="25BBC084">
      <w:pPr>
        <w:jc w:val="both"/>
        <w:rPr>
          <w:rFonts w:ascii="Arial" w:hAnsi="Arial" w:cs="Arial"/>
          <w:sz w:val="20"/>
          <w:szCs w:val="20"/>
        </w:rPr>
      </w:pPr>
    </w:p>
    <w:p w14:paraId="36A1D5C0" w14:textId="14BD4528" w:rsidR="002D3CFE" w:rsidRPr="00780959" w:rsidRDefault="002D3CFE" w:rsidP="00D66BA7">
      <w:pPr>
        <w:numPr>
          <w:ilvl w:val="0"/>
          <w:numId w:val="11"/>
        </w:numPr>
        <w:autoSpaceDE w:val="0"/>
        <w:autoSpaceDN w:val="0"/>
        <w:adjustRightInd w:val="0"/>
        <w:jc w:val="both"/>
        <w:rPr>
          <w:rFonts w:ascii="Arial" w:hAnsi="Arial" w:cs="Arial"/>
          <w:sz w:val="20"/>
          <w:szCs w:val="20"/>
        </w:rPr>
      </w:pPr>
      <w:r w:rsidRPr="00780959">
        <w:rPr>
          <w:rFonts w:ascii="Arial" w:hAnsi="Arial" w:cs="Arial"/>
          <w:sz w:val="20"/>
          <w:szCs w:val="20"/>
        </w:rPr>
        <w:t xml:space="preserve">Personal data will be provided in a structured, commonly </w:t>
      </w:r>
      <w:proofErr w:type="gramStart"/>
      <w:r w:rsidRPr="00780959">
        <w:rPr>
          <w:rFonts w:ascii="Arial" w:hAnsi="Arial" w:cs="Arial"/>
          <w:sz w:val="20"/>
          <w:szCs w:val="20"/>
        </w:rPr>
        <w:t>used</w:t>
      </w:r>
      <w:proofErr w:type="gramEnd"/>
      <w:r w:rsidRPr="00780959">
        <w:rPr>
          <w:rFonts w:ascii="Arial" w:hAnsi="Arial" w:cs="Arial"/>
          <w:sz w:val="20"/>
          <w:szCs w:val="20"/>
        </w:rPr>
        <w:t xml:space="preserve"> and machine-readable for</w:t>
      </w:r>
      <w:r w:rsidR="00352BC5" w:rsidRPr="00780959">
        <w:rPr>
          <w:rFonts w:ascii="Arial" w:hAnsi="Arial" w:cs="Arial"/>
          <w:sz w:val="20"/>
          <w:szCs w:val="20"/>
        </w:rPr>
        <w:t>m</w:t>
      </w:r>
    </w:p>
    <w:p w14:paraId="7991F75F" w14:textId="06D49907" w:rsidR="002D3CFE" w:rsidRPr="00780959" w:rsidRDefault="002D3CFE" w:rsidP="00D66BA7">
      <w:pPr>
        <w:numPr>
          <w:ilvl w:val="0"/>
          <w:numId w:val="11"/>
        </w:numPr>
        <w:autoSpaceDE w:val="0"/>
        <w:autoSpaceDN w:val="0"/>
        <w:adjustRightInd w:val="0"/>
        <w:jc w:val="both"/>
        <w:rPr>
          <w:rFonts w:ascii="Arial" w:hAnsi="Arial" w:cs="Arial"/>
          <w:sz w:val="20"/>
          <w:szCs w:val="20"/>
        </w:rPr>
      </w:pPr>
      <w:r w:rsidRPr="00780959">
        <w:rPr>
          <w:rFonts w:ascii="Arial" w:hAnsi="Arial" w:cs="Arial"/>
          <w:sz w:val="20"/>
          <w:szCs w:val="20"/>
        </w:rPr>
        <w:t>The school will provide the information free of charge</w:t>
      </w:r>
    </w:p>
    <w:p w14:paraId="6FCBE26F" w14:textId="24FF51E0" w:rsidR="002D3CFE" w:rsidRPr="00780959" w:rsidRDefault="002D3CFE" w:rsidP="00D66BA7">
      <w:pPr>
        <w:numPr>
          <w:ilvl w:val="0"/>
          <w:numId w:val="11"/>
        </w:numPr>
        <w:autoSpaceDE w:val="0"/>
        <w:autoSpaceDN w:val="0"/>
        <w:adjustRightInd w:val="0"/>
        <w:jc w:val="both"/>
        <w:rPr>
          <w:rFonts w:ascii="Arial" w:hAnsi="Arial" w:cs="Arial"/>
          <w:sz w:val="20"/>
          <w:szCs w:val="20"/>
        </w:rPr>
      </w:pPr>
      <w:r w:rsidRPr="00780959">
        <w:rPr>
          <w:rFonts w:ascii="Arial" w:hAnsi="Arial" w:cs="Arial"/>
          <w:sz w:val="20"/>
          <w:szCs w:val="20"/>
        </w:rPr>
        <w:t>Where feasible, data will be transmitted directly to another organisation at the request of the individual</w:t>
      </w:r>
    </w:p>
    <w:p w14:paraId="7BBA9DF4" w14:textId="71F4B7EB" w:rsidR="002D3CFE" w:rsidRPr="00780959" w:rsidRDefault="002D3CFE" w:rsidP="00D66BA7">
      <w:pPr>
        <w:numPr>
          <w:ilvl w:val="0"/>
          <w:numId w:val="11"/>
        </w:numPr>
        <w:autoSpaceDE w:val="0"/>
        <w:autoSpaceDN w:val="0"/>
        <w:adjustRightInd w:val="0"/>
        <w:jc w:val="both"/>
        <w:rPr>
          <w:rFonts w:ascii="Arial" w:hAnsi="Arial" w:cs="Arial"/>
          <w:sz w:val="20"/>
          <w:szCs w:val="20"/>
        </w:rPr>
      </w:pPr>
      <w:r w:rsidRPr="00780959">
        <w:rPr>
          <w:rFonts w:ascii="Arial" w:hAnsi="Arial" w:cs="Arial"/>
          <w:sz w:val="20"/>
          <w:szCs w:val="20"/>
        </w:rPr>
        <w:t xml:space="preserve">The school is not required to adopt or maintain processing systems which are technically compatible with other organisations </w:t>
      </w:r>
    </w:p>
    <w:p w14:paraId="414A8D8E" w14:textId="7A42044D" w:rsidR="002D3CFE" w:rsidRPr="00780959" w:rsidRDefault="00352BC5" w:rsidP="00D66BA7">
      <w:pPr>
        <w:numPr>
          <w:ilvl w:val="0"/>
          <w:numId w:val="11"/>
        </w:numPr>
        <w:autoSpaceDE w:val="0"/>
        <w:autoSpaceDN w:val="0"/>
        <w:adjustRightInd w:val="0"/>
        <w:jc w:val="both"/>
        <w:rPr>
          <w:rFonts w:ascii="Arial" w:hAnsi="Arial" w:cs="Arial"/>
          <w:sz w:val="20"/>
          <w:szCs w:val="20"/>
        </w:rPr>
      </w:pPr>
      <w:r w:rsidRPr="00780959">
        <w:rPr>
          <w:rFonts w:ascii="Arial" w:hAnsi="Arial" w:cs="Arial"/>
          <w:sz w:val="20"/>
          <w:szCs w:val="20"/>
        </w:rPr>
        <w:t>If</w:t>
      </w:r>
      <w:r w:rsidR="002D3CFE" w:rsidRPr="00780959">
        <w:rPr>
          <w:rFonts w:ascii="Arial" w:hAnsi="Arial" w:cs="Arial"/>
          <w:sz w:val="20"/>
          <w:szCs w:val="20"/>
        </w:rPr>
        <w:t xml:space="preserve"> the personal data concerns more than one individual, the school will consider whether providing the information would prejudice the rights of any other individual</w:t>
      </w:r>
    </w:p>
    <w:p w14:paraId="64255A6C" w14:textId="37542F73" w:rsidR="002D3CFE" w:rsidRPr="00780959" w:rsidRDefault="002D3CFE" w:rsidP="00D66BA7">
      <w:pPr>
        <w:numPr>
          <w:ilvl w:val="0"/>
          <w:numId w:val="11"/>
        </w:numPr>
        <w:autoSpaceDE w:val="0"/>
        <w:autoSpaceDN w:val="0"/>
        <w:adjustRightInd w:val="0"/>
        <w:jc w:val="both"/>
        <w:rPr>
          <w:rFonts w:ascii="Arial" w:hAnsi="Arial" w:cs="Arial"/>
          <w:sz w:val="20"/>
          <w:szCs w:val="20"/>
        </w:rPr>
      </w:pPr>
      <w:r w:rsidRPr="00780959">
        <w:rPr>
          <w:rFonts w:ascii="Arial" w:hAnsi="Arial" w:cs="Arial"/>
          <w:sz w:val="20"/>
          <w:szCs w:val="20"/>
        </w:rPr>
        <w:t>The school will respond to any requests for portability within one month</w:t>
      </w:r>
    </w:p>
    <w:p w14:paraId="080AD946" w14:textId="74C46361" w:rsidR="002D3CFE" w:rsidRPr="00780959" w:rsidRDefault="002D3CFE" w:rsidP="00D66BA7">
      <w:pPr>
        <w:numPr>
          <w:ilvl w:val="0"/>
          <w:numId w:val="11"/>
        </w:numPr>
        <w:autoSpaceDE w:val="0"/>
        <w:autoSpaceDN w:val="0"/>
        <w:adjustRightInd w:val="0"/>
        <w:jc w:val="both"/>
        <w:rPr>
          <w:rFonts w:ascii="Arial" w:hAnsi="Arial" w:cs="Arial"/>
          <w:sz w:val="20"/>
          <w:szCs w:val="20"/>
        </w:rPr>
      </w:pPr>
      <w:r w:rsidRPr="00780959">
        <w:rPr>
          <w:rFonts w:ascii="Arial" w:hAnsi="Arial" w:cs="Arial"/>
          <w:sz w:val="20"/>
          <w:szCs w:val="20"/>
        </w:rPr>
        <w:t xml:space="preserve">Where the request is complex, or </w:t>
      </w:r>
      <w:r w:rsidR="00352BC5" w:rsidRPr="00780959">
        <w:rPr>
          <w:rFonts w:ascii="Arial" w:hAnsi="Arial" w:cs="Arial"/>
          <w:sz w:val="20"/>
          <w:szCs w:val="20"/>
        </w:rPr>
        <w:t>several</w:t>
      </w:r>
      <w:r w:rsidRPr="00780959">
        <w:rPr>
          <w:rFonts w:ascii="Arial" w:hAnsi="Arial" w:cs="Arial"/>
          <w:sz w:val="20"/>
          <w:szCs w:val="20"/>
        </w:rPr>
        <w:t xml:space="preserve"> requests have been received, the timeframe can be extended by two months, ensuring that the individual is informed of the extension and the reasoning behind it within one month of the receipt of the request</w:t>
      </w:r>
    </w:p>
    <w:p w14:paraId="233E0575" w14:textId="4DDE3A8C" w:rsidR="002D3CFE" w:rsidRPr="00780959" w:rsidRDefault="002D3CFE" w:rsidP="00D66BA7">
      <w:pPr>
        <w:numPr>
          <w:ilvl w:val="0"/>
          <w:numId w:val="11"/>
        </w:numPr>
        <w:autoSpaceDE w:val="0"/>
        <w:autoSpaceDN w:val="0"/>
        <w:adjustRightInd w:val="0"/>
        <w:jc w:val="both"/>
        <w:rPr>
          <w:rFonts w:ascii="Arial" w:hAnsi="Arial" w:cs="Arial"/>
          <w:sz w:val="20"/>
          <w:szCs w:val="20"/>
        </w:rPr>
      </w:pPr>
      <w:r w:rsidRPr="00780959">
        <w:rPr>
          <w:rFonts w:ascii="Arial" w:hAnsi="Arial" w:cs="Arial"/>
          <w:sz w:val="20"/>
          <w:szCs w:val="20"/>
        </w:rPr>
        <w:t xml:space="preserve">Where no action is being taken in response to a request, the school will, without delay and at the latest within one month, explain to the individual the reason for this and will inform them of their right to complain to the supervisory authority and to a judicial remedy </w:t>
      </w:r>
    </w:p>
    <w:p w14:paraId="2BC32BFE" w14:textId="77777777" w:rsidR="00EB0A5C" w:rsidRPr="00780959" w:rsidRDefault="00EB0A5C" w:rsidP="002D3CFE">
      <w:pPr>
        <w:autoSpaceDE w:val="0"/>
        <w:autoSpaceDN w:val="0"/>
        <w:adjustRightInd w:val="0"/>
        <w:rPr>
          <w:rFonts w:ascii="Arial" w:hAnsi="Arial" w:cs="Arial"/>
          <w:sz w:val="20"/>
          <w:szCs w:val="20"/>
        </w:rPr>
      </w:pPr>
    </w:p>
    <w:p w14:paraId="73471614" w14:textId="77777777" w:rsidR="006E4763" w:rsidRDefault="006E4763" w:rsidP="25BBC084">
      <w:pPr>
        <w:autoSpaceDE w:val="0"/>
        <w:autoSpaceDN w:val="0"/>
        <w:adjustRightInd w:val="0"/>
        <w:rPr>
          <w:rFonts w:ascii="Arial" w:hAnsi="Arial" w:cs="Arial"/>
          <w:b/>
          <w:bCs/>
          <w:sz w:val="20"/>
          <w:szCs w:val="20"/>
        </w:rPr>
        <w:sectPr w:rsidR="006E4763" w:rsidSect="0078095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654FCB0" w14:textId="5CE5B469" w:rsidR="002D3CFE" w:rsidRPr="00780959" w:rsidRDefault="002D3CFE" w:rsidP="25BBC084">
      <w:pPr>
        <w:autoSpaceDE w:val="0"/>
        <w:autoSpaceDN w:val="0"/>
        <w:adjustRightInd w:val="0"/>
        <w:rPr>
          <w:rFonts w:ascii="Arial" w:hAnsi="Arial" w:cs="Arial"/>
          <w:b/>
          <w:bCs/>
          <w:sz w:val="20"/>
          <w:szCs w:val="20"/>
        </w:rPr>
      </w:pPr>
      <w:r w:rsidRPr="00780959">
        <w:rPr>
          <w:rFonts w:ascii="Arial" w:hAnsi="Arial" w:cs="Arial"/>
          <w:b/>
          <w:bCs/>
          <w:sz w:val="20"/>
          <w:szCs w:val="20"/>
        </w:rPr>
        <w:lastRenderedPageBreak/>
        <w:t>The right to object</w:t>
      </w:r>
    </w:p>
    <w:p w14:paraId="4DFD0381" w14:textId="5CB3BCD0" w:rsidR="25BBC084" w:rsidRPr="00780959" w:rsidRDefault="25BBC084" w:rsidP="25BBC084">
      <w:pPr>
        <w:rPr>
          <w:rFonts w:ascii="Arial" w:hAnsi="Arial" w:cs="Arial"/>
          <w:b/>
          <w:bCs/>
          <w:sz w:val="20"/>
          <w:szCs w:val="20"/>
        </w:rPr>
      </w:pPr>
    </w:p>
    <w:p w14:paraId="256EB7EB" w14:textId="0E4BA8A2" w:rsidR="002D3CFE" w:rsidRPr="00780959" w:rsidRDefault="002D3CFE" w:rsidP="00D66BA7">
      <w:pPr>
        <w:numPr>
          <w:ilvl w:val="0"/>
          <w:numId w:val="12"/>
        </w:numPr>
        <w:autoSpaceDE w:val="0"/>
        <w:autoSpaceDN w:val="0"/>
        <w:adjustRightInd w:val="0"/>
        <w:jc w:val="both"/>
        <w:rPr>
          <w:rFonts w:ascii="Arial" w:hAnsi="Arial" w:cs="Arial"/>
          <w:sz w:val="20"/>
          <w:szCs w:val="20"/>
        </w:rPr>
      </w:pPr>
      <w:r w:rsidRPr="00780959">
        <w:rPr>
          <w:rFonts w:ascii="Arial" w:hAnsi="Arial" w:cs="Arial"/>
          <w:sz w:val="20"/>
          <w:szCs w:val="20"/>
        </w:rPr>
        <w:t>The school 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w:t>
      </w:r>
    </w:p>
    <w:p w14:paraId="23926CE4" w14:textId="77777777" w:rsidR="002D3CFE" w:rsidRPr="00780959" w:rsidRDefault="002D3CFE" w:rsidP="00D66BA7">
      <w:pPr>
        <w:numPr>
          <w:ilvl w:val="0"/>
          <w:numId w:val="12"/>
        </w:numPr>
        <w:autoSpaceDE w:val="0"/>
        <w:autoSpaceDN w:val="0"/>
        <w:adjustRightInd w:val="0"/>
        <w:jc w:val="both"/>
        <w:rPr>
          <w:rFonts w:ascii="Arial" w:hAnsi="Arial" w:cs="Arial"/>
          <w:sz w:val="20"/>
          <w:szCs w:val="20"/>
        </w:rPr>
      </w:pPr>
      <w:r w:rsidRPr="00780959">
        <w:rPr>
          <w:rFonts w:ascii="Arial" w:hAnsi="Arial" w:cs="Arial"/>
          <w:sz w:val="20"/>
          <w:szCs w:val="20"/>
        </w:rPr>
        <w:t xml:space="preserve">Individuals have the right to object to the following: </w:t>
      </w:r>
    </w:p>
    <w:p w14:paraId="17B22ED2" w14:textId="36C7F37B" w:rsidR="25BBC084" w:rsidRPr="00780959" w:rsidRDefault="25BBC084" w:rsidP="25BBC084">
      <w:pPr>
        <w:jc w:val="both"/>
        <w:rPr>
          <w:rFonts w:ascii="Arial" w:hAnsi="Arial" w:cs="Arial"/>
          <w:sz w:val="20"/>
          <w:szCs w:val="20"/>
        </w:rPr>
      </w:pPr>
    </w:p>
    <w:p w14:paraId="43683B59" w14:textId="3756C35B" w:rsidR="002D3CFE" w:rsidRPr="00780959" w:rsidRDefault="002D3CFE" w:rsidP="00D66BA7">
      <w:pPr>
        <w:numPr>
          <w:ilvl w:val="0"/>
          <w:numId w:val="36"/>
        </w:numPr>
        <w:autoSpaceDE w:val="0"/>
        <w:autoSpaceDN w:val="0"/>
        <w:adjustRightInd w:val="0"/>
        <w:jc w:val="both"/>
        <w:rPr>
          <w:rFonts w:ascii="Arial" w:hAnsi="Arial" w:cs="Arial"/>
          <w:sz w:val="20"/>
          <w:szCs w:val="20"/>
        </w:rPr>
      </w:pPr>
      <w:r w:rsidRPr="00780959">
        <w:rPr>
          <w:rFonts w:ascii="Arial" w:hAnsi="Arial" w:cs="Arial"/>
          <w:sz w:val="20"/>
          <w:szCs w:val="20"/>
        </w:rPr>
        <w:t>Processing based on legitimate interests or the performance of a task in the public interest</w:t>
      </w:r>
    </w:p>
    <w:p w14:paraId="10B99AFA" w14:textId="169144FD" w:rsidR="002D3CFE" w:rsidRPr="00780959" w:rsidRDefault="002D3CFE" w:rsidP="00D66BA7">
      <w:pPr>
        <w:numPr>
          <w:ilvl w:val="0"/>
          <w:numId w:val="36"/>
        </w:numPr>
        <w:autoSpaceDE w:val="0"/>
        <w:autoSpaceDN w:val="0"/>
        <w:adjustRightInd w:val="0"/>
        <w:jc w:val="both"/>
        <w:rPr>
          <w:rFonts w:ascii="Arial" w:hAnsi="Arial" w:cs="Arial"/>
          <w:sz w:val="20"/>
          <w:szCs w:val="20"/>
        </w:rPr>
      </w:pPr>
      <w:r w:rsidRPr="00780959">
        <w:rPr>
          <w:rFonts w:ascii="Arial" w:hAnsi="Arial" w:cs="Arial"/>
          <w:sz w:val="20"/>
          <w:szCs w:val="20"/>
        </w:rPr>
        <w:t>Direct marketing</w:t>
      </w:r>
    </w:p>
    <w:p w14:paraId="3B7B33E6" w14:textId="5E1069F6" w:rsidR="002D3CFE" w:rsidRPr="00780959" w:rsidRDefault="002D3CFE" w:rsidP="00D66BA7">
      <w:pPr>
        <w:numPr>
          <w:ilvl w:val="0"/>
          <w:numId w:val="36"/>
        </w:numPr>
        <w:autoSpaceDE w:val="0"/>
        <w:autoSpaceDN w:val="0"/>
        <w:adjustRightInd w:val="0"/>
        <w:jc w:val="both"/>
        <w:rPr>
          <w:rFonts w:ascii="Arial" w:hAnsi="Arial" w:cs="Arial"/>
          <w:sz w:val="20"/>
          <w:szCs w:val="20"/>
        </w:rPr>
      </w:pPr>
      <w:r w:rsidRPr="00780959">
        <w:rPr>
          <w:rFonts w:ascii="Arial" w:hAnsi="Arial" w:cs="Arial"/>
          <w:sz w:val="20"/>
          <w:szCs w:val="20"/>
        </w:rPr>
        <w:t xml:space="preserve">Processing for purposes of scientific or historical research and statistics </w:t>
      </w:r>
    </w:p>
    <w:p w14:paraId="713B54EF" w14:textId="0CBB1FB5" w:rsidR="25BBC084" w:rsidRPr="00780959" w:rsidRDefault="25BBC084" w:rsidP="25BBC084">
      <w:pPr>
        <w:jc w:val="both"/>
        <w:rPr>
          <w:rFonts w:ascii="Arial" w:hAnsi="Arial" w:cs="Arial"/>
          <w:sz w:val="20"/>
          <w:szCs w:val="20"/>
        </w:rPr>
      </w:pPr>
    </w:p>
    <w:p w14:paraId="0082D88C" w14:textId="5BB3BCD7" w:rsidR="002D3CFE" w:rsidRPr="00780959" w:rsidRDefault="002D3CFE" w:rsidP="00D66BA7">
      <w:pPr>
        <w:numPr>
          <w:ilvl w:val="0"/>
          <w:numId w:val="13"/>
        </w:numPr>
        <w:autoSpaceDE w:val="0"/>
        <w:autoSpaceDN w:val="0"/>
        <w:adjustRightInd w:val="0"/>
        <w:jc w:val="both"/>
        <w:rPr>
          <w:rFonts w:ascii="Arial" w:hAnsi="Arial" w:cs="Arial"/>
          <w:sz w:val="20"/>
          <w:szCs w:val="20"/>
        </w:rPr>
      </w:pPr>
      <w:r w:rsidRPr="00780959">
        <w:rPr>
          <w:rFonts w:ascii="Arial" w:hAnsi="Arial" w:cs="Arial"/>
          <w:sz w:val="20"/>
          <w:szCs w:val="20"/>
        </w:rPr>
        <w:t>Where personal data is processed for the performance of a legal task or legitimate interests</w:t>
      </w:r>
    </w:p>
    <w:p w14:paraId="36BA2C1B" w14:textId="196059C0" w:rsidR="002D3CFE" w:rsidRPr="00780959" w:rsidRDefault="002D3CFE" w:rsidP="00D66BA7">
      <w:pPr>
        <w:numPr>
          <w:ilvl w:val="0"/>
          <w:numId w:val="13"/>
        </w:numPr>
        <w:autoSpaceDE w:val="0"/>
        <w:autoSpaceDN w:val="0"/>
        <w:adjustRightInd w:val="0"/>
        <w:jc w:val="both"/>
        <w:rPr>
          <w:rFonts w:ascii="Arial" w:hAnsi="Arial" w:cs="Arial"/>
          <w:sz w:val="20"/>
          <w:szCs w:val="20"/>
        </w:rPr>
      </w:pPr>
      <w:r w:rsidRPr="00780959">
        <w:rPr>
          <w:rFonts w:ascii="Arial" w:hAnsi="Arial" w:cs="Arial"/>
          <w:sz w:val="20"/>
          <w:szCs w:val="20"/>
        </w:rPr>
        <w:t xml:space="preserve">An individual’s grounds for objecting must relate to his or her </w:t>
      </w:r>
      <w:proofErr w:type="gramStart"/>
      <w:r w:rsidRPr="00780959">
        <w:rPr>
          <w:rFonts w:ascii="Arial" w:hAnsi="Arial" w:cs="Arial"/>
          <w:sz w:val="20"/>
          <w:szCs w:val="20"/>
        </w:rPr>
        <w:t>particular situation</w:t>
      </w:r>
      <w:proofErr w:type="gramEnd"/>
    </w:p>
    <w:p w14:paraId="1E42590F" w14:textId="6F6B3DB7" w:rsidR="25BBC084" w:rsidRPr="00780959" w:rsidRDefault="25BBC084" w:rsidP="25BBC084">
      <w:pPr>
        <w:jc w:val="both"/>
        <w:rPr>
          <w:rFonts w:ascii="Arial" w:hAnsi="Arial" w:cs="Arial"/>
          <w:sz w:val="20"/>
          <w:szCs w:val="20"/>
        </w:rPr>
      </w:pPr>
    </w:p>
    <w:p w14:paraId="1F3AD8F6" w14:textId="4B1C1EDA" w:rsidR="002D3CFE" w:rsidRPr="00780959" w:rsidRDefault="002D3CFE" w:rsidP="25BBC084">
      <w:pPr>
        <w:pStyle w:val="ListParagraph"/>
        <w:numPr>
          <w:ilvl w:val="0"/>
          <w:numId w:val="37"/>
        </w:numPr>
        <w:autoSpaceDE w:val="0"/>
        <w:autoSpaceDN w:val="0"/>
        <w:adjustRightInd w:val="0"/>
        <w:jc w:val="both"/>
        <w:rPr>
          <w:rFonts w:cs="Arial"/>
          <w:sz w:val="20"/>
        </w:rPr>
      </w:pPr>
      <w:r w:rsidRPr="00780959">
        <w:rPr>
          <w:rFonts w:cs="Arial"/>
          <w:sz w:val="20"/>
        </w:rPr>
        <w:t xml:space="preserve">The school will stop processing the individual’s personal data unless the processing is for the establishment, </w:t>
      </w:r>
      <w:proofErr w:type="gramStart"/>
      <w:r w:rsidRPr="00780959">
        <w:rPr>
          <w:rFonts w:cs="Arial"/>
          <w:sz w:val="20"/>
        </w:rPr>
        <w:t>exercise</w:t>
      </w:r>
      <w:proofErr w:type="gramEnd"/>
      <w:r w:rsidRPr="00780959">
        <w:rPr>
          <w:rFonts w:cs="Arial"/>
          <w:sz w:val="20"/>
        </w:rPr>
        <w:t xml:space="preserve"> or defence of legal claims, or, where the school can demonstrate compelling legitimate grounds for the processing, which override the interests, rights and freedoms of the individual </w:t>
      </w:r>
    </w:p>
    <w:p w14:paraId="27975BD8" w14:textId="3792F68F" w:rsidR="25BBC084" w:rsidRPr="00780959" w:rsidRDefault="25BBC084" w:rsidP="25BBC084">
      <w:pPr>
        <w:jc w:val="both"/>
        <w:rPr>
          <w:rFonts w:ascii="Arial" w:hAnsi="Arial" w:cs="Arial"/>
          <w:sz w:val="20"/>
          <w:szCs w:val="20"/>
        </w:rPr>
      </w:pPr>
    </w:p>
    <w:p w14:paraId="2FA20972" w14:textId="037B236F" w:rsidR="002D3CFE" w:rsidRPr="00780959" w:rsidRDefault="002D3CFE" w:rsidP="00D66BA7">
      <w:pPr>
        <w:numPr>
          <w:ilvl w:val="0"/>
          <w:numId w:val="13"/>
        </w:numPr>
        <w:autoSpaceDE w:val="0"/>
        <w:autoSpaceDN w:val="0"/>
        <w:adjustRightInd w:val="0"/>
        <w:jc w:val="both"/>
        <w:rPr>
          <w:rFonts w:ascii="Arial" w:hAnsi="Arial" w:cs="Arial"/>
          <w:sz w:val="20"/>
          <w:szCs w:val="20"/>
        </w:rPr>
      </w:pPr>
      <w:r w:rsidRPr="00780959">
        <w:rPr>
          <w:rFonts w:ascii="Arial" w:hAnsi="Arial" w:cs="Arial"/>
          <w:sz w:val="20"/>
          <w:szCs w:val="20"/>
        </w:rPr>
        <w:t>Where personal data is processed for direct marketing purposes</w:t>
      </w:r>
    </w:p>
    <w:p w14:paraId="3F7A90E9" w14:textId="0F317ABE" w:rsidR="25BBC084" w:rsidRPr="00780959" w:rsidRDefault="25BBC084" w:rsidP="25BBC084">
      <w:pPr>
        <w:jc w:val="both"/>
        <w:rPr>
          <w:rFonts w:ascii="Arial" w:hAnsi="Arial" w:cs="Arial"/>
          <w:sz w:val="20"/>
          <w:szCs w:val="20"/>
        </w:rPr>
      </w:pPr>
    </w:p>
    <w:p w14:paraId="7651171A" w14:textId="260B08AE" w:rsidR="002D3CFE" w:rsidRPr="00780959" w:rsidRDefault="002D3CFE" w:rsidP="00D66BA7">
      <w:pPr>
        <w:numPr>
          <w:ilvl w:val="0"/>
          <w:numId w:val="38"/>
        </w:numPr>
        <w:autoSpaceDE w:val="0"/>
        <w:autoSpaceDN w:val="0"/>
        <w:adjustRightInd w:val="0"/>
        <w:jc w:val="both"/>
        <w:rPr>
          <w:rFonts w:ascii="Arial" w:hAnsi="Arial" w:cs="Arial"/>
          <w:sz w:val="20"/>
          <w:szCs w:val="20"/>
        </w:rPr>
      </w:pPr>
      <w:r w:rsidRPr="00780959">
        <w:rPr>
          <w:rFonts w:ascii="Arial" w:hAnsi="Arial" w:cs="Arial"/>
          <w:sz w:val="20"/>
          <w:szCs w:val="20"/>
        </w:rPr>
        <w:t>The school will stop processing personal data for direct marketing purposes as soon as an objection is received</w:t>
      </w:r>
    </w:p>
    <w:p w14:paraId="1FF04598" w14:textId="5CC16F70" w:rsidR="002D3CFE" w:rsidRPr="00780959" w:rsidRDefault="002D3CFE" w:rsidP="00D66BA7">
      <w:pPr>
        <w:numPr>
          <w:ilvl w:val="0"/>
          <w:numId w:val="39"/>
        </w:numPr>
        <w:autoSpaceDE w:val="0"/>
        <w:autoSpaceDN w:val="0"/>
        <w:adjustRightInd w:val="0"/>
        <w:jc w:val="both"/>
        <w:rPr>
          <w:rFonts w:ascii="Arial" w:hAnsi="Arial" w:cs="Arial"/>
          <w:sz w:val="20"/>
          <w:szCs w:val="20"/>
        </w:rPr>
      </w:pPr>
      <w:r w:rsidRPr="00780959">
        <w:rPr>
          <w:rFonts w:ascii="Arial" w:hAnsi="Arial" w:cs="Arial"/>
          <w:sz w:val="20"/>
          <w:szCs w:val="20"/>
        </w:rPr>
        <w:t>The school cannot refuse an individual’s objection regarding data that is being processed for direct marketing purposes</w:t>
      </w:r>
    </w:p>
    <w:p w14:paraId="4520283B" w14:textId="43DAA561" w:rsidR="25BBC084" w:rsidRPr="00780959" w:rsidRDefault="25BBC084" w:rsidP="25BBC084">
      <w:pPr>
        <w:jc w:val="both"/>
        <w:rPr>
          <w:rFonts w:ascii="Arial" w:hAnsi="Arial" w:cs="Arial"/>
          <w:sz w:val="20"/>
          <w:szCs w:val="20"/>
        </w:rPr>
      </w:pPr>
    </w:p>
    <w:p w14:paraId="5FAAA984" w14:textId="71659396" w:rsidR="002D3CFE" w:rsidRPr="00780959" w:rsidRDefault="002D3CFE" w:rsidP="00D66BA7">
      <w:pPr>
        <w:numPr>
          <w:ilvl w:val="0"/>
          <w:numId w:val="13"/>
        </w:numPr>
        <w:autoSpaceDE w:val="0"/>
        <w:autoSpaceDN w:val="0"/>
        <w:adjustRightInd w:val="0"/>
        <w:jc w:val="both"/>
        <w:rPr>
          <w:rFonts w:ascii="Arial" w:hAnsi="Arial" w:cs="Arial"/>
          <w:sz w:val="20"/>
          <w:szCs w:val="20"/>
        </w:rPr>
      </w:pPr>
      <w:r w:rsidRPr="00780959">
        <w:rPr>
          <w:rFonts w:ascii="Arial" w:hAnsi="Arial" w:cs="Arial"/>
          <w:sz w:val="20"/>
          <w:szCs w:val="20"/>
        </w:rPr>
        <w:t>Where personal data is processed for research purposes</w:t>
      </w:r>
    </w:p>
    <w:p w14:paraId="6A5AAD48" w14:textId="0614A0F6" w:rsidR="25BBC084" w:rsidRPr="00780959" w:rsidRDefault="25BBC084" w:rsidP="25BBC084">
      <w:pPr>
        <w:jc w:val="both"/>
        <w:rPr>
          <w:rFonts w:ascii="Arial" w:hAnsi="Arial" w:cs="Arial"/>
          <w:sz w:val="20"/>
          <w:szCs w:val="20"/>
        </w:rPr>
      </w:pPr>
    </w:p>
    <w:p w14:paraId="313609DE" w14:textId="37FDE710" w:rsidR="002D3CFE" w:rsidRPr="00780959" w:rsidRDefault="002D3CFE" w:rsidP="00D66BA7">
      <w:pPr>
        <w:numPr>
          <w:ilvl w:val="0"/>
          <w:numId w:val="41"/>
        </w:numPr>
        <w:autoSpaceDE w:val="0"/>
        <w:autoSpaceDN w:val="0"/>
        <w:adjustRightInd w:val="0"/>
        <w:jc w:val="both"/>
        <w:rPr>
          <w:rFonts w:ascii="Arial" w:hAnsi="Arial" w:cs="Arial"/>
          <w:sz w:val="20"/>
          <w:szCs w:val="20"/>
        </w:rPr>
      </w:pPr>
      <w:r w:rsidRPr="00780959">
        <w:rPr>
          <w:rFonts w:ascii="Arial" w:hAnsi="Arial" w:cs="Arial"/>
          <w:sz w:val="20"/>
          <w:szCs w:val="20"/>
        </w:rPr>
        <w:t xml:space="preserve">The individual must have grounds relating to their </w:t>
      </w:r>
      <w:proofErr w:type="gramStart"/>
      <w:r w:rsidRPr="00780959">
        <w:rPr>
          <w:rFonts w:ascii="Arial" w:hAnsi="Arial" w:cs="Arial"/>
          <w:sz w:val="20"/>
          <w:szCs w:val="20"/>
        </w:rPr>
        <w:t>particular situation</w:t>
      </w:r>
      <w:proofErr w:type="gramEnd"/>
      <w:r w:rsidRPr="00780959">
        <w:rPr>
          <w:rFonts w:ascii="Arial" w:hAnsi="Arial" w:cs="Arial"/>
          <w:sz w:val="20"/>
          <w:szCs w:val="20"/>
        </w:rPr>
        <w:t xml:space="preserve"> in order to exercise their right to object</w:t>
      </w:r>
    </w:p>
    <w:p w14:paraId="0125461F" w14:textId="7667D4E8" w:rsidR="002D3CFE" w:rsidRPr="00780959" w:rsidRDefault="002D3CFE" w:rsidP="00D66BA7">
      <w:pPr>
        <w:numPr>
          <w:ilvl w:val="0"/>
          <w:numId w:val="40"/>
        </w:numPr>
        <w:autoSpaceDE w:val="0"/>
        <w:autoSpaceDN w:val="0"/>
        <w:adjustRightInd w:val="0"/>
        <w:jc w:val="both"/>
        <w:rPr>
          <w:rFonts w:ascii="Arial" w:hAnsi="Arial" w:cs="Arial"/>
          <w:sz w:val="20"/>
          <w:szCs w:val="20"/>
        </w:rPr>
      </w:pPr>
      <w:r w:rsidRPr="00780959">
        <w:rPr>
          <w:rFonts w:ascii="Arial" w:hAnsi="Arial" w:cs="Arial"/>
          <w:sz w:val="20"/>
          <w:szCs w:val="20"/>
        </w:rPr>
        <w:t>Where the processing of personal data is necessary for the performance of a public interest task, the school is not required to comply with an objection to the processing of the data</w:t>
      </w:r>
    </w:p>
    <w:p w14:paraId="051966B6" w14:textId="78B1613F" w:rsidR="25BBC084" w:rsidRPr="00780959" w:rsidRDefault="25BBC084" w:rsidP="25BBC084">
      <w:pPr>
        <w:jc w:val="both"/>
        <w:rPr>
          <w:rFonts w:ascii="Arial" w:hAnsi="Arial" w:cs="Arial"/>
          <w:sz w:val="20"/>
          <w:szCs w:val="20"/>
        </w:rPr>
      </w:pPr>
    </w:p>
    <w:p w14:paraId="0DFFB6C8" w14:textId="50B3A7E7" w:rsidR="002D3CFE" w:rsidRPr="00780959" w:rsidRDefault="002D3CFE" w:rsidP="00D66BA7">
      <w:pPr>
        <w:numPr>
          <w:ilvl w:val="0"/>
          <w:numId w:val="13"/>
        </w:numPr>
        <w:autoSpaceDE w:val="0"/>
        <w:autoSpaceDN w:val="0"/>
        <w:adjustRightInd w:val="0"/>
        <w:jc w:val="both"/>
        <w:rPr>
          <w:rFonts w:ascii="Arial" w:hAnsi="Arial" w:cs="Arial"/>
          <w:sz w:val="20"/>
          <w:szCs w:val="20"/>
        </w:rPr>
      </w:pPr>
      <w:r w:rsidRPr="00780959">
        <w:rPr>
          <w:rFonts w:ascii="Arial" w:hAnsi="Arial" w:cs="Arial"/>
          <w:sz w:val="20"/>
          <w:szCs w:val="20"/>
        </w:rPr>
        <w:t>Where the processing activity is outlined above, but is carried out online, the school will offer a method for individuals to object online</w:t>
      </w:r>
    </w:p>
    <w:p w14:paraId="21077D25" w14:textId="77777777" w:rsidR="007B7A40" w:rsidRPr="00780959" w:rsidRDefault="007B7A40" w:rsidP="007B7A40">
      <w:pPr>
        <w:pStyle w:val="Heading1"/>
        <w:jc w:val="left"/>
        <w:rPr>
          <w:rFonts w:ascii="Arial" w:hAnsi="Arial" w:cs="Arial"/>
          <w:sz w:val="20"/>
          <w:szCs w:val="20"/>
        </w:rPr>
      </w:pPr>
      <w:bookmarkStart w:id="4" w:name="_Toc394482954"/>
    </w:p>
    <w:p w14:paraId="60CE110F" w14:textId="6139DC81" w:rsidR="002D3CFE" w:rsidRPr="00780959" w:rsidRDefault="002D3CFE" w:rsidP="007B7A40">
      <w:pPr>
        <w:pStyle w:val="Heading1"/>
        <w:jc w:val="left"/>
        <w:rPr>
          <w:rFonts w:ascii="Arial" w:hAnsi="Arial" w:cs="Arial"/>
          <w:sz w:val="20"/>
          <w:szCs w:val="20"/>
          <w:u w:val="none"/>
        </w:rPr>
      </w:pPr>
      <w:r w:rsidRPr="00780959">
        <w:rPr>
          <w:rFonts w:ascii="Arial" w:hAnsi="Arial" w:cs="Arial"/>
          <w:sz w:val="20"/>
          <w:szCs w:val="20"/>
          <w:u w:val="none"/>
        </w:rPr>
        <w:t xml:space="preserve">Transporting, Storing and Deleting </w:t>
      </w:r>
      <w:r w:rsidR="007B7A40" w:rsidRPr="00780959">
        <w:rPr>
          <w:rFonts w:ascii="Arial" w:hAnsi="Arial" w:cs="Arial"/>
          <w:sz w:val="20"/>
          <w:szCs w:val="20"/>
          <w:u w:val="none"/>
        </w:rPr>
        <w:t>P</w:t>
      </w:r>
      <w:r w:rsidRPr="00780959">
        <w:rPr>
          <w:rFonts w:ascii="Arial" w:hAnsi="Arial" w:cs="Arial"/>
          <w:sz w:val="20"/>
          <w:szCs w:val="20"/>
          <w:u w:val="none"/>
        </w:rPr>
        <w:t>ersonal Data</w:t>
      </w:r>
      <w:bookmarkEnd w:id="4"/>
    </w:p>
    <w:p w14:paraId="6E9DCA45" w14:textId="2EF42FB1" w:rsidR="25BBC084" w:rsidRPr="00780959" w:rsidRDefault="25BBC084" w:rsidP="25BBC084">
      <w:pPr>
        <w:rPr>
          <w:rFonts w:ascii="Arial" w:hAnsi="Arial" w:cs="Arial"/>
          <w:sz w:val="20"/>
          <w:szCs w:val="20"/>
        </w:rPr>
      </w:pPr>
    </w:p>
    <w:p w14:paraId="00A0E6A9" w14:textId="6CAECEE9" w:rsidR="002D3CFE" w:rsidRDefault="002D3CFE" w:rsidP="007B7A40">
      <w:pPr>
        <w:rPr>
          <w:rFonts w:ascii="Arial" w:hAnsi="Arial" w:cs="Arial"/>
          <w:sz w:val="20"/>
          <w:szCs w:val="20"/>
        </w:rPr>
      </w:pPr>
      <w:r w:rsidRPr="00780959">
        <w:rPr>
          <w:rFonts w:ascii="Arial" w:hAnsi="Arial" w:cs="Arial"/>
          <w:sz w:val="20"/>
          <w:szCs w:val="20"/>
        </w:rPr>
        <w:t xml:space="preserve">The policy and processes of the school will comply with the guidance issued by the ICO </w:t>
      </w:r>
    </w:p>
    <w:p w14:paraId="0944BD2E" w14:textId="77777777" w:rsidR="00994BD4" w:rsidRPr="00780959" w:rsidRDefault="00994BD4" w:rsidP="007B7A40">
      <w:pPr>
        <w:rPr>
          <w:rFonts w:ascii="Arial" w:hAnsi="Arial" w:cs="Arial"/>
          <w:sz w:val="20"/>
          <w:szCs w:val="20"/>
        </w:rPr>
      </w:pPr>
    </w:p>
    <w:p w14:paraId="7FC877E3" w14:textId="57759835" w:rsidR="002D3CFE" w:rsidRPr="00780959" w:rsidRDefault="002D3CFE" w:rsidP="007B7A40">
      <w:pPr>
        <w:rPr>
          <w:rFonts w:ascii="Arial" w:hAnsi="Arial" w:cs="Arial"/>
          <w:b/>
          <w:sz w:val="20"/>
          <w:szCs w:val="20"/>
        </w:rPr>
      </w:pPr>
      <w:r w:rsidRPr="00780959">
        <w:rPr>
          <w:rFonts w:ascii="Arial" w:hAnsi="Arial" w:cs="Arial"/>
          <w:b/>
          <w:sz w:val="20"/>
          <w:szCs w:val="20"/>
        </w:rPr>
        <w:t>Information security - Storage and Access to Data</w:t>
      </w:r>
    </w:p>
    <w:p w14:paraId="48AC3EFE" w14:textId="77777777" w:rsidR="002D3CFE" w:rsidRPr="00780959" w:rsidRDefault="002D3CFE" w:rsidP="002D3CFE">
      <w:pPr>
        <w:rPr>
          <w:rFonts w:ascii="Arial" w:hAnsi="Arial" w:cs="Arial"/>
          <w:b/>
          <w:sz w:val="20"/>
          <w:szCs w:val="20"/>
        </w:rPr>
      </w:pPr>
    </w:p>
    <w:p w14:paraId="12F9761C" w14:textId="77777777" w:rsidR="002D3CFE" w:rsidRPr="00780959" w:rsidRDefault="002D3CFE" w:rsidP="25BBC084">
      <w:pPr>
        <w:rPr>
          <w:rFonts w:ascii="Arial" w:hAnsi="Arial" w:cs="Arial"/>
          <w:b/>
          <w:bCs/>
          <w:sz w:val="20"/>
          <w:szCs w:val="20"/>
        </w:rPr>
      </w:pPr>
      <w:r w:rsidRPr="00780959">
        <w:rPr>
          <w:rFonts w:ascii="Arial" w:hAnsi="Arial" w:cs="Arial"/>
          <w:b/>
          <w:bCs/>
          <w:sz w:val="20"/>
          <w:szCs w:val="20"/>
        </w:rPr>
        <w:t>Technical Requirements</w:t>
      </w:r>
    </w:p>
    <w:p w14:paraId="74A2A8D0" w14:textId="1B03C884" w:rsidR="25BBC084" w:rsidRPr="00780959" w:rsidRDefault="25BBC084" w:rsidP="25BBC084">
      <w:pPr>
        <w:rPr>
          <w:rFonts w:ascii="Arial" w:hAnsi="Arial" w:cs="Arial"/>
          <w:b/>
          <w:bCs/>
          <w:sz w:val="20"/>
          <w:szCs w:val="20"/>
        </w:rPr>
      </w:pPr>
    </w:p>
    <w:p w14:paraId="0734CFDD" w14:textId="51A31346" w:rsidR="002D3CFE" w:rsidRPr="00780959" w:rsidRDefault="002D3CFE" w:rsidP="00D66BA7">
      <w:pPr>
        <w:pStyle w:val="ListParagraph"/>
        <w:numPr>
          <w:ilvl w:val="0"/>
          <w:numId w:val="14"/>
        </w:numPr>
        <w:jc w:val="both"/>
        <w:rPr>
          <w:rFonts w:cs="Arial"/>
          <w:sz w:val="20"/>
        </w:rPr>
      </w:pPr>
      <w:r w:rsidRPr="00780959">
        <w:rPr>
          <w:rFonts w:cs="Arial"/>
          <w:sz w:val="20"/>
        </w:rPr>
        <w:t xml:space="preserve">The school will ensure that ICT systems are set up so that the existence of protected files is hidden from unauthorised users and that users will be assigned a clearance that will determine which files are accessible to them. Access to protected data will be controlled according to the role of the user. Members of staff will not, as a matter of course, be granted access to the whole management information system </w:t>
      </w:r>
    </w:p>
    <w:p w14:paraId="101713E6" w14:textId="782742C3" w:rsidR="002D3CFE" w:rsidRPr="00780959" w:rsidRDefault="002D3CFE" w:rsidP="00D66BA7">
      <w:pPr>
        <w:pStyle w:val="ListParagraph"/>
        <w:numPr>
          <w:ilvl w:val="0"/>
          <w:numId w:val="14"/>
        </w:numPr>
        <w:jc w:val="both"/>
        <w:rPr>
          <w:rFonts w:cs="Arial"/>
          <w:b/>
          <w:sz w:val="20"/>
        </w:rPr>
      </w:pPr>
      <w:r w:rsidRPr="00780959">
        <w:rPr>
          <w:rFonts w:cs="Arial"/>
          <w:sz w:val="20"/>
        </w:rPr>
        <w:lastRenderedPageBreak/>
        <w:t>Personal data may only be accessed on machines that are securely password protected.  Any device that can be used to access data must be locked if left (even for very short periods) and set to auto lock if not used for five minutes</w:t>
      </w:r>
    </w:p>
    <w:p w14:paraId="60632463" w14:textId="153926FB" w:rsidR="002D3CFE" w:rsidRPr="00780959" w:rsidRDefault="002D3CFE" w:rsidP="00D66BA7">
      <w:pPr>
        <w:pStyle w:val="ListParagraph"/>
        <w:numPr>
          <w:ilvl w:val="0"/>
          <w:numId w:val="14"/>
        </w:numPr>
        <w:jc w:val="both"/>
        <w:rPr>
          <w:rFonts w:cs="Arial"/>
          <w:sz w:val="20"/>
        </w:rPr>
      </w:pPr>
      <w:r w:rsidRPr="00780959">
        <w:rPr>
          <w:rFonts w:cs="Arial"/>
          <w:sz w:val="20"/>
        </w:rPr>
        <w:t xml:space="preserve">All storage media must be stored in an appropriately secure and safe environment that avoids physical risk, </w:t>
      </w:r>
      <w:proofErr w:type="gramStart"/>
      <w:r w:rsidRPr="00780959">
        <w:rPr>
          <w:rFonts w:cs="Arial"/>
          <w:sz w:val="20"/>
        </w:rPr>
        <w:t>loss</w:t>
      </w:r>
      <w:proofErr w:type="gramEnd"/>
      <w:r w:rsidRPr="00780959">
        <w:rPr>
          <w:rFonts w:cs="Arial"/>
          <w:sz w:val="20"/>
        </w:rPr>
        <w:t xml:space="preserve"> or electronic degradation </w:t>
      </w:r>
    </w:p>
    <w:p w14:paraId="5677CEE4" w14:textId="2C5EE6DB" w:rsidR="002D3CFE" w:rsidRPr="00780959" w:rsidRDefault="002D3CFE" w:rsidP="00D66BA7">
      <w:pPr>
        <w:pStyle w:val="ListParagraph"/>
        <w:numPr>
          <w:ilvl w:val="0"/>
          <w:numId w:val="14"/>
        </w:numPr>
        <w:jc w:val="both"/>
        <w:rPr>
          <w:rFonts w:cs="Arial"/>
          <w:sz w:val="20"/>
        </w:rPr>
      </w:pPr>
      <w:r w:rsidRPr="00780959">
        <w:rPr>
          <w:rFonts w:cs="Arial"/>
          <w:sz w:val="20"/>
        </w:rPr>
        <w:t>Personal data can only be stored on school equipment (this includes computers and portable storage media (where allowed). Private equipment (</w:t>
      </w:r>
      <w:proofErr w:type="spellStart"/>
      <w:r w:rsidRPr="00780959">
        <w:rPr>
          <w:rFonts w:cs="Arial"/>
          <w:sz w:val="20"/>
        </w:rPr>
        <w:t>i.</w:t>
      </w:r>
      <w:proofErr w:type="gramStart"/>
      <w:r w:rsidRPr="00780959">
        <w:rPr>
          <w:rFonts w:cs="Arial"/>
          <w:sz w:val="20"/>
        </w:rPr>
        <w:t>e.owned</w:t>
      </w:r>
      <w:proofErr w:type="spellEnd"/>
      <w:proofErr w:type="gramEnd"/>
      <w:r w:rsidRPr="00780959">
        <w:rPr>
          <w:rFonts w:cs="Arial"/>
          <w:sz w:val="20"/>
        </w:rPr>
        <w:t xml:space="preserve"> by the users) must not be used for the storage of personal data </w:t>
      </w:r>
    </w:p>
    <w:p w14:paraId="4D48F45E" w14:textId="41E195AD" w:rsidR="002D3CFE" w:rsidRPr="00780959" w:rsidRDefault="002D3CFE" w:rsidP="25BBC084">
      <w:pPr>
        <w:pStyle w:val="ListParagraph"/>
        <w:numPr>
          <w:ilvl w:val="0"/>
          <w:numId w:val="14"/>
        </w:numPr>
        <w:jc w:val="both"/>
        <w:rPr>
          <w:rFonts w:cs="Arial"/>
          <w:b/>
          <w:bCs/>
          <w:sz w:val="20"/>
        </w:rPr>
      </w:pPr>
      <w:r w:rsidRPr="00780959">
        <w:rPr>
          <w:rFonts w:cs="Arial"/>
          <w:sz w:val="20"/>
        </w:rPr>
        <w:t>The school has a clear policy and procedures for the automatic backing up, accessing and restoring all data held on school systems, including off-site backups</w:t>
      </w:r>
    </w:p>
    <w:p w14:paraId="2741F547" w14:textId="035689AA" w:rsidR="25BBC084" w:rsidRPr="00780959" w:rsidRDefault="25BBC084" w:rsidP="25BBC084">
      <w:pPr>
        <w:jc w:val="both"/>
        <w:rPr>
          <w:rFonts w:ascii="Arial" w:hAnsi="Arial" w:cs="Arial"/>
          <w:sz w:val="20"/>
          <w:szCs w:val="20"/>
        </w:rPr>
      </w:pPr>
    </w:p>
    <w:p w14:paraId="1D2A47DD" w14:textId="77777777" w:rsidR="002D3CFE" w:rsidRPr="00780959" w:rsidRDefault="002D3CFE" w:rsidP="25BBC084">
      <w:pPr>
        <w:pStyle w:val="ListParagraph"/>
        <w:ind w:left="0"/>
        <w:rPr>
          <w:rFonts w:cs="Arial"/>
          <w:b/>
          <w:bCs/>
          <w:sz w:val="20"/>
        </w:rPr>
      </w:pPr>
      <w:r w:rsidRPr="00780959">
        <w:rPr>
          <w:rFonts w:cs="Arial"/>
          <w:b/>
          <w:bCs/>
          <w:sz w:val="20"/>
        </w:rPr>
        <w:t>Portable Devices</w:t>
      </w:r>
    </w:p>
    <w:p w14:paraId="6601BAE9" w14:textId="4E89DED9" w:rsidR="25BBC084" w:rsidRPr="00780959" w:rsidRDefault="25BBC084" w:rsidP="25BBC084">
      <w:pPr>
        <w:pStyle w:val="ListParagraph"/>
        <w:ind w:left="0"/>
        <w:rPr>
          <w:rFonts w:cs="Arial"/>
          <w:b/>
          <w:bCs/>
          <w:sz w:val="20"/>
        </w:rPr>
      </w:pPr>
    </w:p>
    <w:p w14:paraId="61E9C30A" w14:textId="0637E4FE" w:rsidR="002D3CFE" w:rsidRPr="00780959" w:rsidRDefault="002D3CFE" w:rsidP="002D3CFE">
      <w:pPr>
        <w:rPr>
          <w:rFonts w:ascii="Arial" w:hAnsi="Arial" w:cs="Arial"/>
          <w:bCs/>
          <w:sz w:val="20"/>
          <w:szCs w:val="20"/>
        </w:rPr>
      </w:pPr>
      <w:r w:rsidRPr="00780959">
        <w:rPr>
          <w:rFonts w:ascii="Arial" w:hAnsi="Arial" w:cs="Arial"/>
          <w:bCs/>
          <w:sz w:val="20"/>
          <w:szCs w:val="20"/>
        </w:rPr>
        <w:t>When personal data is stored on any portable computer system, USB stick or any other removable media:</w:t>
      </w:r>
    </w:p>
    <w:p w14:paraId="5FEC3976" w14:textId="482F81FF" w:rsidR="002D3CFE" w:rsidRPr="00780959" w:rsidRDefault="002D3CFE" w:rsidP="00D66BA7">
      <w:pPr>
        <w:pStyle w:val="ListParagraph"/>
        <w:numPr>
          <w:ilvl w:val="0"/>
          <w:numId w:val="15"/>
        </w:numPr>
        <w:jc w:val="both"/>
        <w:rPr>
          <w:rFonts w:cs="Arial"/>
          <w:sz w:val="20"/>
        </w:rPr>
      </w:pPr>
      <w:r w:rsidRPr="00780959">
        <w:rPr>
          <w:rFonts w:cs="Arial"/>
          <w:sz w:val="20"/>
        </w:rPr>
        <w:t xml:space="preserve">the data must be </w:t>
      </w:r>
      <w:proofErr w:type="gramStart"/>
      <w:r w:rsidRPr="00780959">
        <w:rPr>
          <w:rFonts w:cs="Arial"/>
          <w:sz w:val="20"/>
        </w:rPr>
        <w:t>encrypted</w:t>
      </w:r>
      <w:proofErr w:type="gramEnd"/>
      <w:r w:rsidRPr="00780959">
        <w:rPr>
          <w:rFonts w:cs="Arial"/>
          <w:sz w:val="20"/>
        </w:rPr>
        <w:t xml:space="preserve"> and password protected</w:t>
      </w:r>
    </w:p>
    <w:p w14:paraId="0465541D" w14:textId="34F300BC" w:rsidR="002D3CFE" w:rsidRPr="00780959" w:rsidRDefault="002D3CFE" w:rsidP="00D66BA7">
      <w:pPr>
        <w:pStyle w:val="ListParagraph"/>
        <w:numPr>
          <w:ilvl w:val="0"/>
          <w:numId w:val="15"/>
        </w:numPr>
        <w:jc w:val="both"/>
        <w:rPr>
          <w:rFonts w:cs="Arial"/>
          <w:sz w:val="20"/>
        </w:rPr>
      </w:pPr>
      <w:r w:rsidRPr="00780959">
        <w:rPr>
          <w:rFonts w:cs="Arial"/>
          <w:sz w:val="20"/>
        </w:rPr>
        <w:t xml:space="preserve">the device must be password protected </w:t>
      </w:r>
    </w:p>
    <w:p w14:paraId="3E5893C2" w14:textId="1191FC1B" w:rsidR="002D3CFE" w:rsidRPr="00780959" w:rsidRDefault="002D3CFE" w:rsidP="25BBC084">
      <w:pPr>
        <w:pStyle w:val="ListParagraph"/>
        <w:numPr>
          <w:ilvl w:val="0"/>
          <w:numId w:val="15"/>
        </w:numPr>
        <w:jc w:val="both"/>
        <w:rPr>
          <w:rFonts w:cs="Arial"/>
          <w:sz w:val="20"/>
        </w:rPr>
      </w:pPr>
      <w:r w:rsidRPr="00780959">
        <w:rPr>
          <w:rFonts w:cs="Arial"/>
          <w:sz w:val="20"/>
        </w:rPr>
        <w:t>the data must be securely deleted from the device, in line with school policy (below) once it has been transferred or its use is complete</w:t>
      </w:r>
    </w:p>
    <w:p w14:paraId="29DF6D8B" w14:textId="6436269A" w:rsidR="25BBC084" w:rsidRPr="00780959" w:rsidRDefault="25BBC084" w:rsidP="25BBC084">
      <w:pPr>
        <w:jc w:val="both"/>
        <w:rPr>
          <w:rFonts w:ascii="Arial" w:hAnsi="Arial" w:cs="Arial"/>
          <w:sz w:val="20"/>
          <w:szCs w:val="20"/>
        </w:rPr>
      </w:pPr>
    </w:p>
    <w:p w14:paraId="36AD84C3" w14:textId="77777777" w:rsidR="002D3CFE" w:rsidRPr="00780959" w:rsidRDefault="002D3CFE" w:rsidP="25BBC084">
      <w:pPr>
        <w:rPr>
          <w:rFonts w:ascii="Arial" w:hAnsi="Arial" w:cs="Arial"/>
          <w:b/>
          <w:bCs/>
          <w:sz w:val="20"/>
          <w:szCs w:val="20"/>
        </w:rPr>
      </w:pPr>
      <w:r w:rsidRPr="00780959">
        <w:rPr>
          <w:rFonts w:ascii="Arial" w:hAnsi="Arial" w:cs="Arial"/>
          <w:b/>
          <w:bCs/>
          <w:sz w:val="20"/>
          <w:szCs w:val="20"/>
        </w:rPr>
        <w:t>Passwords</w:t>
      </w:r>
    </w:p>
    <w:p w14:paraId="7CF5222A" w14:textId="4D773712" w:rsidR="25BBC084" w:rsidRPr="00780959" w:rsidRDefault="25BBC084" w:rsidP="25BBC084">
      <w:pPr>
        <w:rPr>
          <w:rFonts w:ascii="Arial" w:hAnsi="Arial" w:cs="Arial"/>
          <w:b/>
          <w:bCs/>
          <w:sz w:val="20"/>
          <w:szCs w:val="20"/>
        </w:rPr>
      </w:pPr>
    </w:p>
    <w:p w14:paraId="39CB0DCC" w14:textId="24A82974" w:rsidR="002D3CFE" w:rsidRPr="00780959" w:rsidRDefault="002D3CFE" w:rsidP="25BBC084">
      <w:pPr>
        <w:pStyle w:val="ListParagraph"/>
        <w:numPr>
          <w:ilvl w:val="0"/>
          <w:numId w:val="16"/>
        </w:numPr>
        <w:jc w:val="both"/>
        <w:rPr>
          <w:rFonts w:cs="Arial"/>
          <w:sz w:val="20"/>
        </w:rPr>
      </w:pPr>
      <w:r w:rsidRPr="00780959">
        <w:rPr>
          <w:rFonts w:cs="Arial"/>
          <w:sz w:val="20"/>
        </w:rPr>
        <w:t xml:space="preserve">All users will use strong passwords which must be changed regularly. User passwords must never be shared.  It is advisable </w:t>
      </w:r>
      <w:r w:rsidR="007B7A40" w:rsidRPr="00780959">
        <w:rPr>
          <w:rFonts w:cs="Arial"/>
          <w:sz w:val="20"/>
        </w:rPr>
        <w:t>not</w:t>
      </w:r>
      <w:r w:rsidRPr="00780959">
        <w:rPr>
          <w:rFonts w:cs="Arial"/>
          <w:sz w:val="20"/>
        </w:rPr>
        <w:t xml:space="preserve"> to record complete passwords, but prompts could be recorded.</w:t>
      </w:r>
    </w:p>
    <w:p w14:paraId="4479352A" w14:textId="54A5B187" w:rsidR="25BBC084" w:rsidRPr="00780959" w:rsidRDefault="25BBC084" w:rsidP="25BBC084">
      <w:pPr>
        <w:jc w:val="both"/>
        <w:rPr>
          <w:rFonts w:ascii="Arial" w:hAnsi="Arial" w:cs="Arial"/>
          <w:sz w:val="20"/>
          <w:szCs w:val="20"/>
        </w:rPr>
      </w:pPr>
    </w:p>
    <w:p w14:paraId="681E8D1A" w14:textId="77777777" w:rsidR="002D3CFE" w:rsidRPr="00780959" w:rsidRDefault="002D3CFE" w:rsidP="25BBC084">
      <w:pPr>
        <w:rPr>
          <w:rFonts w:ascii="Arial" w:hAnsi="Arial" w:cs="Arial"/>
          <w:b/>
          <w:bCs/>
          <w:sz w:val="20"/>
          <w:szCs w:val="20"/>
        </w:rPr>
      </w:pPr>
      <w:r w:rsidRPr="00780959">
        <w:rPr>
          <w:rFonts w:ascii="Arial" w:hAnsi="Arial" w:cs="Arial"/>
          <w:b/>
          <w:bCs/>
          <w:sz w:val="20"/>
          <w:szCs w:val="20"/>
        </w:rPr>
        <w:t>Images</w:t>
      </w:r>
    </w:p>
    <w:p w14:paraId="21AAE780" w14:textId="0BE88A17" w:rsidR="25BBC084" w:rsidRPr="00780959" w:rsidRDefault="25BBC084" w:rsidP="25BBC084">
      <w:pPr>
        <w:rPr>
          <w:rFonts w:ascii="Arial" w:hAnsi="Arial" w:cs="Arial"/>
          <w:b/>
          <w:bCs/>
          <w:sz w:val="20"/>
          <w:szCs w:val="20"/>
        </w:rPr>
      </w:pPr>
    </w:p>
    <w:p w14:paraId="77181042" w14:textId="058E41D0" w:rsidR="002D3CFE" w:rsidRPr="00780959" w:rsidRDefault="002D3CFE" w:rsidP="00D66BA7">
      <w:pPr>
        <w:pStyle w:val="ListParagraph"/>
        <w:numPr>
          <w:ilvl w:val="0"/>
          <w:numId w:val="16"/>
        </w:numPr>
        <w:rPr>
          <w:rFonts w:cs="Arial"/>
          <w:b/>
          <w:sz w:val="20"/>
        </w:rPr>
      </w:pPr>
      <w:r w:rsidRPr="00780959">
        <w:rPr>
          <w:rFonts w:cs="Arial"/>
          <w:sz w:val="20"/>
        </w:rPr>
        <w:t>Images of pupils will only be processed and transported by use of encrypted devices and permission for this will be obtained in the privacy agreement</w:t>
      </w:r>
    </w:p>
    <w:p w14:paraId="7134B0CE" w14:textId="3D7F7A3E" w:rsidR="002D3CFE" w:rsidRPr="00780959" w:rsidRDefault="002D3CFE" w:rsidP="25BBC084">
      <w:pPr>
        <w:pStyle w:val="ListParagraph"/>
        <w:numPr>
          <w:ilvl w:val="0"/>
          <w:numId w:val="16"/>
        </w:numPr>
        <w:rPr>
          <w:rFonts w:cs="Arial"/>
          <w:sz w:val="20"/>
        </w:rPr>
      </w:pPr>
      <w:r w:rsidRPr="00780959">
        <w:rPr>
          <w:rFonts w:cs="Arial"/>
          <w:sz w:val="20"/>
        </w:rPr>
        <w:t>Images will be protected and stored in a secure area</w:t>
      </w:r>
    </w:p>
    <w:p w14:paraId="7BC619C8" w14:textId="42B80279" w:rsidR="25BBC084" w:rsidRPr="00780959" w:rsidRDefault="25BBC084" w:rsidP="25BBC084">
      <w:pPr>
        <w:rPr>
          <w:rFonts w:ascii="Arial" w:hAnsi="Arial" w:cs="Arial"/>
          <w:sz w:val="20"/>
          <w:szCs w:val="20"/>
        </w:rPr>
      </w:pPr>
    </w:p>
    <w:p w14:paraId="13331DBB" w14:textId="77777777" w:rsidR="002D3CFE" w:rsidRPr="00780959" w:rsidRDefault="002D3CFE" w:rsidP="25BBC084">
      <w:pPr>
        <w:rPr>
          <w:rFonts w:ascii="Arial" w:hAnsi="Arial" w:cs="Arial"/>
          <w:b/>
          <w:bCs/>
          <w:sz w:val="20"/>
          <w:szCs w:val="20"/>
        </w:rPr>
      </w:pPr>
      <w:r w:rsidRPr="00780959">
        <w:rPr>
          <w:rFonts w:ascii="Arial" w:hAnsi="Arial" w:cs="Arial"/>
          <w:b/>
          <w:bCs/>
          <w:sz w:val="20"/>
          <w:szCs w:val="20"/>
        </w:rPr>
        <w:t>Cloud Based Storage</w:t>
      </w:r>
    </w:p>
    <w:p w14:paraId="1F5DDA1C" w14:textId="53A785F0" w:rsidR="25BBC084" w:rsidRPr="00780959" w:rsidRDefault="25BBC084" w:rsidP="25BBC084">
      <w:pPr>
        <w:rPr>
          <w:rFonts w:ascii="Arial" w:hAnsi="Arial" w:cs="Arial"/>
          <w:b/>
          <w:bCs/>
          <w:sz w:val="20"/>
          <w:szCs w:val="20"/>
        </w:rPr>
      </w:pPr>
    </w:p>
    <w:p w14:paraId="2B084B07" w14:textId="052DEE61" w:rsidR="002D3CFE" w:rsidRPr="00780959" w:rsidRDefault="002D3CFE" w:rsidP="25BBC084">
      <w:pPr>
        <w:pStyle w:val="ListParagraph"/>
        <w:numPr>
          <w:ilvl w:val="0"/>
          <w:numId w:val="17"/>
        </w:numPr>
        <w:rPr>
          <w:rFonts w:cs="Arial"/>
          <w:sz w:val="20"/>
        </w:rPr>
      </w:pPr>
      <w:r w:rsidRPr="00780959">
        <w:rPr>
          <w:rFonts w:cs="Arial"/>
          <w:sz w:val="20"/>
        </w:rPr>
        <w:t>The school has clear policy and procedures for the use of</w:t>
      </w:r>
      <w:r w:rsidR="007B7A40" w:rsidRPr="00780959">
        <w:rPr>
          <w:rFonts w:cs="Arial"/>
          <w:sz w:val="20"/>
        </w:rPr>
        <w:t xml:space="preserve"> </w:t>
      </w:r>
      <w:r w:rsidRPr="00780959">
        <w:rPr>
          <w:rFonts w:cs="Arial"/>
          <w:sz w:val="20"/>
        </w:rPr>
        <w:t xml:space="preserve">Cloud Based Storage Systems and is aware that data held in remote and cloud storage is still required to be protected in line with the Data Protection Act. The school will ensure that it is satisfied with controls put in place by remote / </w:t>
      </w:r>
      <w:proofErr w:type="gramStart"/>
      <w:r w:rsidRPr="00780959">
        <w:rPr>
          <w:rFonts w:cs="Arial"/>
          <w:sz w:val="20"/>
        </w:rPr>
        <w:t>cloud based</w:t>
      </w:r>
      <w:proofErr w:type="gramEnd"/>
      <w:r w:rsidRPr="00780959">
        <w:rPr>
          <w:rFonts w:cs="Arial"/>
          <w:sz w:val="20"/>
        </w:rPr>
        <w:t xml:space="preserve"> data services providers to protect the data </w:t>
      </w:r>
    </w:p>
    <w:p w14:paraId="0C00D53A" w14:textId="1C276986" w:rsidR="25BBC084" w:rsidRPr="00780959" w:rsidRDefault="25BBC084" w:rsidP="25BBC084">
      <w:pPr>
        <w:rPr>
          <w:rFonts w:ascii="Arial" w:hAnsi="Arial" w:cs="Arial"/>
          <w:sz w:val="20"/>
          <w:szCs w:val="20"/>
        </w:rPr>
      </w:pPr>
    </w:p>
    <w:p w14:paraId="5B50C7BD" w14:textId="77777777" w:rsidR="002D3CFE" w:rsidRPr="00780959" w:rsidRDefault="002D3CFE" w:rsidP="25BBC084">
      <w:pPr>
        <w:rPr>
          <w:rFonts w:ascii="Arial" w:hAnsi="Arial" w:cs="Arial"/>
          <w:b/>
          <w:bCs/>
          <w:sz w:val="20"/>
          <w:szCs w:val="20"/>
        </w:rPr>
      </w:pPr>
      <w:r w:rsidRPr="00780959">
        <w:rPr>
          <w:rFonts w:ascii="Arial" w:hAnsi="Arial" w:cs="Arial"/>
          <w:b/>
          <w:bCs/>
          <w:sz w:val="20"/>
          <w:szCs w:val="20"/>
        </w:rPr>
        <w:t>Third Party data transfers</w:t>
      </w:r>
    </w:p>
    <w:p w14:paraId="7664CC93" w14:textId="10B0B747" w:rsidR="25BBC084" w:rsidRPr="00780959" w:rsidRDefault="25BBC084" w:rsidP="25BBC084">
      <w:pPr>
        <w:rPr>
          <w:rFonts w:ascii="Arial" w:hAnsi="Arial" w:cs="Arial"/>
          <w:b/>
          <w:bCs/>
          <w:sz w:val="20"/>
          <w:szCs w:val="20"/>
        </w:rPr>
      </w:pPr>
    </w:p>
    <w:p w14:paraId="17149A75" w14:textId="4DCD4B3C" w:rsidR="00F3781D" w:rsidRPr="00780959" w:rsidRDefault="002D3CFE" w:rsidP="00F3781D">
      <w:pPr>
        <w:pStyle w:val="ListParagraph"/>
        <w:numPr>
          <w:ilvl w:val="0"/>
          <w:numId w:val="17"/>
        </w:numPr>
        <w:rPr>
          <w:rFonts w:cs="Arial"/>
          <w:b/>
          <w:bCs/>
          <w:sz w:val="20"/>
        </w:rPr>
      </w:pPr>
      <w:r w:rsidRPr="00780959">
        <w:rPr>
          <w:rFonts w:cs="Arial"/>
          <w:sz w:val="20"/>
        </w:rPr>
        <w:t xml:space="preserve">As a Data Controller, the school is responsible for the security of any data passed to a third party. Data Protection clauses will be included in all contracts where data is likely to be passed to a third party. </w:t>
      </w:r>
    </w:p>
    <w:p w14:paraId="0E64929B" w14:textId="77777777" w:rsidR="00F3781D" w:rsidRDefault="00F3781D" w:rsidP="25BBC084">
      <w:pPr>
        <w:rPr>
          <w:rFonts w:ascii="Arial" w:hAnsi="Arial" w:cs="Arial"/>
          <w:b/>
          <w:bCs/>
          <w:sz w:val="20"/>
          <w:szCs w:val="20"/>
        </w:rPr>
      </w:pPr>
    </w:p>
    <w:p w14:paraId="0C762644" w14:textId="4AA7473C" w:rsidR="002D3CFE" w:rsidRPr="00780959" w:rsidRDefault="00F3781D" w:rsidP="25BBC084">
      <w:pPr>
        <w:rPr>
          <w:rFonts w:ascii="Arial" w:hAnsi="Arial" w:cs="Arial"/>
          <w:b/>
          <w:bCs/>
          <w:sz w:val="20"/>
          <w:szCs w:val="20"/>
        </w:rPr>
      </w:pPr>
      <w:r>
        <w:rPr>
          <w:rFonts w:ascii="Arial" w:hAnsi="Arial" w:cs="Arial"/>
          <w:b/>
          <w:bCs/>
          <w:sz w:val="20"/>
          <w:szCs w:val="20"/>
        </w:rPr>
        <w:t>R</w:t>
      </w:r>
      <w:r w:rsidR="002D3CFE" w:rsidRPr="00780959">
        <w:rPr>
          <w:rFonts w:ascii="Arial" w:hAnsi="Arial" w:cs="Arial"/>
          <w:b/>
          <w:bCs/>
          <w:sz w:val="20"/>
          <w:szCs w:val="20"/>
        </w:rPr>
        <w:t>etention of Dat</w:t>
      </w:r>
      <w:r w:rsidR="00C14E2F" w:rsidRPr="00780959">
        <w:rPr>
          <w:rFonts w:ascii="Arial" w:hAnsi="Arial" w:cs="Arial"/>
          <w:b/>
          <w:bCs/>
          <w:sz w:val="20"/>
          <w:szCs w:val="20"/>
        </w:rPr>
        <w:t>a</w:t>
      </w:r>
    </w:p>
    <w:p w14:paraId="12B0F2E1" w14:textId="6D426549" w:rsidR="25BBC084" w:rsidRPr="00780959" w:rsidRDefault="25BBC084" w:rsidP="25BBC084">
      <w:pPr>
        <w:rPr>
          <w:rFonts w:ascii="Arial" w:hAnsi="Arial" w:cs="Arial"/>
          <w:b/>
          <w:bCs/>
          <w:sz w:val="20"/>
          <w:szCs w:val="20"/>
        </w:rPr>
      </w:pPr>
    </w:p>
    <w:p w14:paraId="2BA6B52D" w14:textId="0FF6668D" w:rsidR="002D3CFE" w:rsidRPr="00780959" w:rsidRDefault="008D732A" w:rsidP="00D66BA7">
      <w:pPr>
        <w:pStyle w:val="ListParagraph"/>
        <w:numPr>
          <w:ilvl w:val="0"/>
          <w:numId w:val="17"/>
        </w:numPr>
        <w:jc w:val="both"/>
        <w:rPr>
          <w:rFonts w:cs="Arial"/>
          <w:sz w:val="20"/>
        </w:rPr>
      </w:pPr>
      <w:r w:rsidRPr="00780959">
        <w:rPr>
          <w:rFonts w:cs="Arial"/>
          <w:sz w:val="20"/>
        </w:rPr>
        <w:t xml:space="preserve">Government </w:t>
      </w:r>
      <w:r w:rsidR="002D3CFE" w:rsidRPr="00780959">
        <w:rPr>
          <w:rFonts w:cs="Arial"/>
          <w:sz w:val="20"/>
        </w:rPr>
        <w:t>guidance will be used to determine how long data is retained</w:t>
      </w:r>
    </w:p>
    <w:p w14:paraId="0E50F900" w14:textId="5B80A334" w:rsidR="00780959" w:rsidRPr="00A50A57" w:rsidRDefault="002D3CFE" w:rsidP="00780959">
      <w:pPr>
        <w:pStyle w:val="ListParagraph"/>
        <w:numPr>
          <w:ilvl w:val="0"/>
          <w:numId w:val="17"/>
        </w:numPr>
        <w:jc w:val="both"/>
        <w:rPr>
          <w:rFonts w:cs="Arial"/>
          <w:sz w:val="20"/>
        </w:rPr>
      </w:pPr>
      <w:r w:rsidRPr="00780959">
        <w:rPr>
          <w:rFonts w:cs="Arial"/>
          <w:sz w:val="20"/>
        </w:rPr>
        <w:t>Personal data that is no longer required will be destroyed and this process will be recorded</w:t>
      </w:r>
    </w:p>
    <w:p w14:paraId="305B0B10" w14:textId="68F26CA9" w:rsidR="25BBC084" w:rsidRPr="00780959" w:rsidRDefault="25BBC084" w:rsidP="25BBC084">
      <w:pPr>
        <w:jc w:val="both"/>
        <w:rPr>
          <w:rFonts w:ascii="Arial" w:hAnsi="Arial" w:cs="Arial"/>
          <w:sz w:val="20"/>
          <w:szCs w:val="20"/>
        </w:rPr>
      </w:pPr>
    </w:p>
    <w:p w14:paraId="5506B4C9" w14:textId="15887368" w:rsidR="002D3CFE" w:rsidRPr="00780959" w:rsidRDefault="002D3CFE" w:rsidP="00DD194A">
      <w:pPr>
        <w:jc w:val="both"/>
        <w:rPr>
          <w:rFonts w:ascii="Arial" w:hAnsi="Arial" w:cs="Arial"/>
          <w:sz w:val="20"/>
          <w:szCs w:val="20"/>
        </w:rPr>
      </w:pPr>
      <w:r w:rsidRPr="00780959">
        <w:rPr>
          <w:rFonts w:ascii="Arial" w:hAnsi="Arial" w:cs="Arial"/>
          <w:b/>
          <w:sz w:val="20"/>
          <w:szCs w:val="20"/>
        </w:rPr>
        <w:t xml:space="preserve">Systems to protect </w:t>
      </w:r>
      <w:r w:rsidR="00DD194A" w:rsidRPr="00780959">
        <w:rPr>
          <w:rFonts w:ascii="Arial" w:hAnsi="Arial" w:cs="Arial"/>
          <w:b/>
          <w:sz w:val="20"/>
          <w:szCs w:val="20"/>
        </w:rPr>
        <w:t>D</w:t>
      </w:r>
      <w:r w:rsidRPr="00780959">
        <w:rPr>
          <w:rFonts w:ascii="Arial" w:hAnsi="Arial" w:cs="Arial"/>
          <w:b/>
          <w:sz w:val="20"/>
          <w:szCs w:val="20"/>
        </w:rPr>
        <w:t>ata</w:t>
      </w:r>
    </w:p>
    <w:p w14:paraId="47987479" w14:textId="77777777" w:rsidR="00DD194A" w:rsidRPr="00780959" w:rsidRDefault="00DD194A" w:rsidP="00DD194A">
      <w:pPr>
        <w:rPr>
          <w:rFonts w:ascii="Arial" w:hAnsi="Arial" w:cs="Arial"/>
          <w:b/>
          <w:sz w:val="20"/>
          <w:szCs w:val="20"/>
        </w:rPr>
      </w:pPr>
    </w:p>
    <w:p w14:paraId="5E05DB78" w14:textId="46BC79C6" w:rsidR="002D3CFE" w:rsidRPr="00780959" w:rsidRDefault="002D3CFE" w:rsidP="25BBC084">
      <w:pPr>
        <w:rPr>
          <w:rFonts w:ascii="Arial" w:hAnsi="Arial" w:cs="Arial"/>
          <w:b/>
          <w:bCs/>
          <w:sz w:val="20"/>
          <w:szCs w:val="20"/>
        </w:rPr>
      </w:pPr>
      <w:r w:rsidRPr="00780959">
        <w:rPr>
          <w:rFonts w:ascii="Arial" w:hAnsi="Arial" w:cs="Arial"/>
          <w:b/>
          <w:bCs/>
          <w:sz w:val="20"/>
          <w:szCs w:val="20"/>
        </w:rPr>
        <w:t>Paper Based Systems</w:t>
      </w:r>
    </w:p>
    <w:p w14:paraId="6C14EE15" w14:textId="613B4DA7" w:rsidR="25BBC084" w:rsidRPr="00780959" w:rsidRDefault="25BBC084" w:rsidP="25BBC084">
      <w:pPr>
        <w:rPr>
          <w:rFonts w:ascii="Arial" w:hAnsi="Arial" w:cs="Arial"/>
          <w:b/>
          <w:bCs/>
          <w:sz w:val="20"/>
          <w:szCs w:val="20"/>
        </w:rPr>
      </w:pPr>
    </w:p>
    <w:p w14:paraId="21C16F86" w14:textId="4CFFBC49" w:rsidR="002D3CFE" w:rsidRPr="00780959" w:rsidRDefault="002D3CFE" w:rsidP="00D66BA7">
      <w:pPr>
        <w:pStyle w:val="ListParagraph"/>
        <w:numPr>
          <w:ilvl w:val="0"/>
          <w:numId w:val="18"/>
        </w:numPr>
        <w:jc w:val="both"/>
        <w:rPr>
          <w:rFonts w:cs="Arial"/>
          <w:sz w:val="20"/>
        </w:rPr>
      </w:pPr>
      <w:r w:rsidRPr="00780959">
        <w:rPr>
          <w:rFonts w:cs="Arial"/>
          <w:sz w:val="20"/>
        </w:rPr>
        <w:t xml:space="preserve">All paper based </w:t>
      </w:r>
      <w:r w:rsidR="00DD194A" w:rsidRPr="00780959">
        <w:rPr>
          <w:rFonts w:cs="Arial"/>
          <w:sz w:val="20"/>
        </w:rPr>
        <w:t>official</w:t>
      </w:r>
      <w:r w:rsidRPr="00780959">
        <w:rPr>
          <w:rFonts w:cs="Arial"/>
          <w:sz w:val="20"/>
        </w:rPr>
        <w:t xml:space="preserve"> or</w:t>
      </w:r>
      <w:r w:rsidR="00DD194A" w:rsidRPr="00780959">
        <w:rPr>
          <w:rFonts w:cs="Arial"/>
          <w:sz w:val="20"/>
        </w:rPr>
        <w:t xml:space="preserve"> official sensitive</w:t>
      </w:r>
      <w:r w:rsidRPr="00780959">
        <w:rPr>
          <w:rFonts w:cs="Arial"/>
          <w:sz w:val="20"/>
        </w:rPr>
        <w:t xml:space="preserve"> (or higher) material must be held in lockable storage, whether on or off site</w:t>
      </w:r>
    </w:p>
    <w:p w14:paraId="14E034DC" w14:textId="053B3F80" w:rsidR="002D3CFE" w:rsidRPr="00780959" w:rsidRDefault="002D3CFE" w:rsidP="25BBC084">
      <w:pPr>
        <w:pStyle w:val="ListParagraph"/>
        <w:numPr>
          <w:ilvl w:val="0"/>
          <w:numId w:val="18"/>
        </w:numPr>
        <w:jc w:val="both"/>
        <w:rPr>
          <w:rFonts w:cs="Arial"/>
          <w:b/>
          <w:bCs/>
          <w:sz w:val="20"/>
        </w:rPr>
      </w:pPr>
      <w:r w:rsidRPr="00780959">
        <w:rPr>
          <w:rFonts w:cs="Arial"/>
          <w:sz w:val="20"/>
        </w:rPr>
        <w:t>Paper based personal information sent to parents will be checked by a member of the senior management team before the envelope is sealed</w:t>
      </w:r>
    </w:p>
    <w:p w14:paraId="46AB1141" w14:textId="77777777" w:rsidR="00F3781D" w:rsidRDefault="00F3781D" w:rsidP="25BBC084">
      <w:pPr>
        <w:rPr>
          <w:rFonts w:ascii="Arial" w:hAnsi="Arial" w:cs="Arial"/>
          <w:b/>
          <w:bCs/>
          <w:sz w:val="20"/>
          <w:szCs w:val="20"/>
        </w:rPr>
        <w:sectPr w:rsidR="00F3781D" w:rsidSect="0078095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0647C6" w14:textId="4358F490" w:rsidR="002D3CFE" w:rsidRPr="00780959" w:rsidRDefault="002D3CFE" w:rsidP="25BBC084">
      <w:pPr>
        <w:rPr>
          <w:rFonts w:ascii="Arial" w:hAnsi="Arial" w:cs="Arial"/>
          <w:b/>
          <w:bCs/>
          <w:sz w:val="20"/>
          <w:szCs w:val="20"/>
        </w:rPr>
      </w:pPr>
      <w:r w:rsidRPr="00780959">
        <w:rPr>
          <w:rFonts w:ascii="Arial" w:hAnsi="Arial" w:cs="Arial"/>
          <w:b/>
          <w:bCs/>
          <w:sz w:val="20"/>
          <w:szCs w:val="20"/>
        </w:rPr>
        <w:lastRenderedPageBreak/>
        <w:t>School Websites</w:t>
      </w:r>
    </w:p>
    <w:p w14:paraId="1DA265B8" w14:textId="5F56AF8E" w:rsidR="25BBC084" w:rsidRPr="00780959" w:rsidRDefault="25BBC084" w:rsidP="25BBC084">
      <w:pPr>
        <w:rPr>
          <w:rFonts w:ascii="Arial" w:hAnsi="Arial" w:cs="Arial"/>
          <w:b/>
          <w:bCs/>
          <w:sz w:val="20"/>
          <w:szCs w:val="20"/>
        </w:rPr>
      </w:pPr>
    </w:p>
    <w:p w14:paraId="00FC78EF" w14:textId="33C653F4" w:rsidR="002D3CFE" w:rsidRPr="00780959" w:rsidRDefault="002D3CFE" w:rsidP="25BBC084">
      <w:pPr>
        <w:pStyle w:val="ListParagraph"/>
        <w:numPr>
          <w:ilvl w:val="0"/>
          <w:numId w:val="19"/>
        </w:numPr>
        <w:jc w:val="both"/>
        <w:rPr>
          <w:rFonts w:cs="Arial"/>
          <w:sz w:val="20"/>
        </w:rPr>
      </w:pPr>
      <w:r w:rsidRPr="00780959">
        <w:rPr>
          <w:rFonts w:cs="Arial"/>
          <w:sz w:val="20"/>
        </w:rPr>
        <w:t>Uploads to the school website will be checked prior to publication ensure that personal data will not be accidently disclosed and that images uploaded only show pupils where prior permission has been obtained</w:t>
      </w:r>
    </w:p>
    <w:p w14:paraId="26759E86" w14:textId="3B410EBD" w:rsidR="25BBC084" w:rsidRPr="00780959" w:rsidRDefault="25BBC084" w:rsidP="25BBC084">
      <w:pPr>
        <w:jc w:val="both"/>
        <w:rPr>
          <w:rFonts w:ascii="Arial" w:hAnsi="Arial" w:cs="Arial"/>
          <w:sz w:val="20"/>
          <w:szCs w:val="20"/>
        </w:rPr>
      </w:pPr>
    </w:p>
    <w:p w14:paraId="4BBB6C99" w14:textId="402B772F" w:rsidR="002D3CFE" w:rsidRPr="00780959" w:rsidRDefault="002D3CFE" w:rsidP="25BBC084">
      <w:pPr>
        <w:rPr>
          <w:rFonts w:ascii="Arial" w:hAnsi="Arial" w:cs="Arial"/>
          <w:b/>
          <w:bCs/>
          <w:sz w:val="20"/>
          <w:szCs w:val="20"/>
        </w:rPr>
      </w:pPr>
      <w:r w:rsidRPr="00780959">
        <w:rPr>
          <w:rFonts w:ascii="Arial" w:hAnsi="Arial" w:cs="Arial"/>
          <w:b/>
          <w:bCs/>
          <w:sz w:val="20"/>
          <w:szCs w:val="20"/>
        </w:rPr>
        <w:t xml:space="preserve">E-mail </w:t>
      </w:r>
    </w:p>
    <w:p w14:paraId="20FDD7CE" w14:textId="62B06A2F" w:rsidR="25BBC084" w:rsidRPr="00780959" w:rsidRDefault="25BBC084" w:rsidP="25BBC084">
      <w:pPr>
        <w:rPr>
          <w:rFonts w:ascii="Arial" w:hAnsi="Arial" w:cs="Arial"/>
          <w:b/>
          <w:bCs/>
          <w:sz w:val="20"/>
          <w:szCs w:val="20"/>
        </w:rPr>
      </w:pPr>
    </w:p>
    <w:p w14:paraId="704207C4" w14:textId="77777777" w:rsidR="002D3CFE" w:rsidRPr="00780959" w:rsidRDefault="002D3CFE" w:rsidP="00D66BA7">
      <w:pPr>
        <w:pStyle w:val="ListParagraph"/>
        <w:numPr>
          <w:ilvl w:val="0"/>
          <w:numId w:val="19"/>
        </w:numPr>
        <w:jc w:val="both"/>
        <w:rPr>
          <w:rFonts w:cs="Arial"/>
          <w:sz w:val="20"/>
        </w:rPr>
      </w:pPr>
      <w:r w:rsidRPr="00780959">
        <w:rPr>
          <w:rFonts w:cs="Arial"/>
          <w:sz w:val="20"/>
        </w:rPr>
        <w:t>E-mails containing sensitive information should be encrypted, for example by attaching the sensitive information as a password protected word document.  The recipient will then need to contact the school for access to a one-off password</w:t>
      </w:r>
    </w:p>
    <w:p w14:paraId="33C729AB" w14:textId="77777777" w:rsidR="00DD194A" w:rsidRPr="00780959" w:rsidRDefault="00DD194A" w:rsidP="002D3CFE">
      <w:pPr>
        <w:pStyle w:val="BodyText"/>
        <w:rPr>
          <w:rFonts w:ascii="Arial" w:hAnsi="Arial" w:cs="Arial"/>
          <w:b/>
          <w:sz w:val="20"/>
          <w:szCs w:val="20"/>
        </w:rPr>
      </w:pPr>
    </w:p>
    <w:p w14:paraId="27A24B49" w14:textId="55299DDB" w:rsidR="00CB0451" w:rsidRPr="00780959" w:rsidRDefault="002D3CFE" w:rsidP="25BBC084">
      <w:pPr>
        <w:pStyle w:val="BodyText"/>
        <w:rPr>
          <w:rFonts w:ascii="Arial" w:hAnsi="Arial" w:cs="Arial"/>
          <w:b/>
          <w:bCs/>
          <w:sz w:val="20"/>
          <w:szCs w:val="20"/>
        </w:rPr>
      </w:pPr>
      <w:r w:rsidRPr="00780959">
        <w:rPr>
          <w:rFonts w:ascii="Arial" w:hAnsi="Arial" w:cs="Arial"/>
          <w:b/>
          <w:bCs/>
          <w:sz w:val="20"/>
          <w:szCs w:val="20"/>
        </w:rPr>
        <w:t>Data Breach – Procedures</w:t>
      </w:r>
    </w:p>
    <w:p w14:paraId="04AED9BF" w14:textId="1E23587E" w:rsidR="00780959" w:rsidRPr="00780959" w:rsidRDefault="002D3CFE" w:rsidP="00DD194A">
      <w:pPr>
        <w:pStyle w:val="BodyText"/>
        <w:jc w:val="both"/>
        <w:rPr>
          <w:rFonts w:ascii="Arial" w:hAnsi="Arial" w:cs="Arial"/>
          <w:sz w:val="20"/>
          <w:szCs w:val="20"/>
        </w:rPr>
      </w:pPr>
      <w:r w:rsidRPr="00780959">
        <w:rPr>
          <w:rFonts w:ascii="Arial" w:hAnsi="Arial" w:cs="Arial"/>
          <w:sz w:val="20"/>
          <w:szCs w:val="20"/>
        </w:rPr>
        <w:t xml:space="preserve">On occasion, personal data may be lost, </w:t>
      </w:r>
      <w:proofErr w:type="gramStart"/>
      <w:r w:rsidRPr="00780959">
        <w:rPr>
          <w:rFonts w:ascii="Arial" w:hAnsi="Arial" w:cs="Arial"/>
          <w:sz w:val="20"/>
          <w:szCs w:val="20"/>
        </w:rPr>
        <w:t>stolen</w:t>
      </w:r>
      <w:proofErr w:type="gramEnd"/>
      <w:r w:rsidRPr="00780959">
        <w:rPr>
          <w:rFonts w:ascii="Arial" w:hAnsi="Arial" w:cs="Arial"/>
          <w:sz w:val="20"/>
          <w:szCs w:val="20"/>
        </w:rPr>
        <w:t xml:space="preserve"> or compromised. The data breach includes both electronic media and paper records, and it can also mean inappropriate access to information</w:t>
      </w:r>
    </w:p>
    <w:p w14:paraId="6B8F988F" w14:textId="77777777" w:rsidR="002D3CFE" w:rsidRPr="00780959" w:rsidRDefault="002D3CFE" w:rsidP="00D66BA7">
      <w:pPr>
        <w:pStyle w:val="BodyText"/>
        <w:numPr>
          <w:ilvl w:val="0"/>
          <w:numId w:val="19"/>
        </w:numPr>
        <w:spacing w:after="0"/>
        <w:rPr>
          <w:rFonts w:ascii="Arial" w:hAnsi="Arial" w:cs="Arial"/>
          <w:b/>
          <w:sz w:val="20"/>
          <w:szCs w:val="20"/>
        </w:rPr>
      </w:pPr>
      <w:r w:rsidRPr="00780959">
        <w:rPr>
          <w:rFonts w:ascii="Arial" w:hAnsi="Arial" w:cs="Arial"/>
          <w:sz w:val="20"/>
          <w:szCs w:val="20"/>
        </w:rPr>
        <w:t>In the event of a data breach the DPO will inform the head teacher and chair of governors</w:t>
      </w:r>
    </w:p>
    <w:p w14:paraId="7EDCA6BF" w14:textId="3CA0BDE8" w:rsidR="002D3CFE" w:rsidRPr="00780959" w:rsidRDefault="002D3CFE" w:rsidP="00D66BA7">
      <w:pPr>
        <w:pStyle w:val="BodyText"/>
        <w:numPr>
          <w:ilvl w:val="0"/>
          <w:numId w:val="19"/>
        </w:numPr>
        <w:spacing w:after="0"/>
        <w:rPr>
          <w:rFonts w:ascii="Arial" w:hAnsi="Arial" w:cs="Arial"/>
          <w:b/>
          <w:sz w:val="20"/>
          <w:szCs w:val="20"/>
        </w:rPr>
      </w:pPr>
      <w:r w:rsidRPr="00780959">
        <w:rPr>
          <w:rFonts w:ascii="Arial" w:hAnsi="Arial" w:cs="Arial"/>
          <w:sz w:val="20"/>
          <w:szCs w:val="20"/>
        </w:rPr>
        <w:t>The term personal data breach refers to a breach of security which has led to the destruction, loss, alteration, unauthorised disclosure of, or access to, personal data</w:t>
      </w:r>
    </w:p>
    <w:p w14:paraId="71F5F6E1" w14:textId="7DA232E3" w:rsidR="002D3CFE" w:rsidRPr="00780959" w:rsidRDefault="002D3CFE" w:rsidP="00D66BA7">
      <w:pPr>
        <w:pStyle w:val="BodyText"/>
        <w:numPr>
          <w:ilvl w:val="0"/>
          <w:numId w:val="19"/>
        </w:numPr>
        <w:spacing w:after="0"/>
        <w:rPr>
          <w:rFonts w:ascii="Arial" w:hAnsi="Arial" w:cs="Arial"/>
          <w:b/>
          <w:sz w:val="20"/>
          <w:szCs w:val="20"/>
        </w:rPr>
      </w:pPr>
      <w:r w:rsidRPr="00780959">
        <w:rPr>
          <w:rFonts w:ascii="Arial" w:hAnsi="Arial" w:cs="Arial"/>
          <w:sz w:val="20"/>
          <w:szCs w:val="20"/>
        </w:rPr>
        <w:t xml:space="preserve">The headteacher will ensure that all staff members are made aware of, and understand, what constitutes a data breach as part of their CPD training </w:t>
      </w:r>
    </w:p>
    <w:p w14:paraId="040CFB92" w14:textId="528724DA" w:rsidR="002D3CFE" w:rsidRPr="00780959" w:rsidRDefault="002D3CFE" w:rsidP="00D66BA7">
      <w:pPr>
        <w:pStyle w:val="BodyText"/>
        <w:numPr>
          <w:ilvl w:val="0"/>
          <w:numId w:val="19"/>
        </w:numPr>
        <w:spacing w:after="0"/>
        <w:rPr>
          <w:rFonts w:ascii="Arial" w:hAnsi="Arial" w:cs="Arial"/>
          <w:b/>
          <w:sz w:val="20"/>
          <w:szCs w:val="20"/>
        </w:rPr>
      </w:pPr>
      <w:r w:rsidRPr="00780959">
        <w:rPr>
          <w:rFonts w:ascii="Arial" w:hAnsi="Arial" w:cs="Arial"/>
          <w:sz w:val="20"/>
          <w:szCs w:val="20"/>
        </w:rPr>
        <w:t>Where a breach is likely to result in a risk to the rights and freedoms of individuals, the relevant supervisory authority will be informed</w:t>
      </w:r>
    </w:p>
    <w:p w14:paraId="011BBDD3" w14:textId="259D98BD" w:rsidR="002D3CFE" w:rsidRPr="00780959" w:rsidRDefault="002D3CFE" w:rsidP="00D66BA7">
      <w:pPr>
        <w:pStyle w:val="BodyText"/>
        <w:numPr>
          <w:ilvl w:val="0"/>
          <w:numId w:val="19"/>
        </w:numPr>
        <w:spacing w:after="0"/>
        <w:rPr>
          <w:rFonts w:ascii="Arial" w:hAnsi="Arial" w:cs="Arial"/>
          <w:b/>
          <w:sz w:val="20"/>
          <w:szCs w:val="20"/>
        </w:rPr>
      </w:pPr>
      <w:r w:rsidRPr="00780959">
        <w:rPr>
          <w:rFonts w:ascii="Arial" w:hAnsi="Arial" w:cs="Arial"/>
          <w:sz w:val="20"/>
          <w:szCs w:val="20"/>
        </w:rPr>
        <w:t>All notifiable breaches will be reported to the relevant supervisory authority within 72 hours of the school becoming aware of it</w:t>
      </w:r>
    </w:p>
    <w:p w14:paraId="204DFA75" w14:textId="29F94076" w:rsidR="002D3CFE" w:rsidRPr="00780959" w:rsidRDefault="002D3CFE" w:rsidP="00D66BA7">
      <w:pPr>
        <w:pStyle w:val="BodyText"/>
        <w:numPr>
          <w:ilvl w:val="0"/>
          <w:numId w:val="19"/>
        </w:numPr>
        <w:spacing w:after="0"/>
        <w:rPr>
          <w:rFonts w:ascii="Arial" w:hAnsi="Arial" w:cs="Arial"/>
          <w:b/>
          <w:sz w:val="20"/>
          <w:szCs w:val="20"/>
        </w:rPr>
      </w:pPr>
      <w:r w:rsidRPr="00780959">
        <w:rPr>
          <w:rFonts w:ascii="Arial" w:hAnsi="Arial" w:cs="Arial"/>
          <w:sz w:val="20"/>
          <w:szCs w:val="20"/>
        </w:rPr>
        <w:t>The risk of the breach having a detrimental effect on the individual, and the need to notify the relevant supervisory authority, will be assessed on a case by-case basis</w:t>
      </w:r>
    </w:p>
    <w:p w14:paraId="6A8E13D3" w14:textId="25E84982" w:rsidR="002D3CFE" w:rsidRPr="00780959" w:rsidRDefault="00DD194A" w:rsidP="00D66BA7">
      <w:pPr>
        <w:pStyle w:val="BodyText"/>
        <w:numPr>
          <w:ilvl w:val="0"/>
          <w:numId w:val="19"/>
        </w:numPr>
        <w:spacing w:after="0"/>
        <w:rPr>
          <w:rFonts w:ascii="Arial" w:hAnsi="Arial" w:cs="Arial"/>
          <w:b/>
          <w:sz w:val="20"/>
          <w:szCs w:val="20"/>
        </w:rPr>
      </w:pPr>
      <w:r w:rsidRPr="00780959">
        <w:rPr>
          <w:rFonts w:ascii="Arial" w:hAnsi="Arial" w:cs="Arial"/>
          <w:sz w:val="20"/>
          <w:szCs w:val="20"/>
        </w:rPr>
        <w:t>If</w:t>
      </w:r>
      <w:r w:rsidR="002D3CFE" w:rsidRPr="00780959">
        <w:rPr>
          <w:rFonts w:ascii="Arial" w:hAnsi="Arial" w:cs="Arial"/>
          <w:sz w:val="20"/>
          <w:szCs w:val="20"/>
        </w:rPr>
        <w:t xml:space="preserve"> a breach is likely to result in a high risk to the rights and freedoms of an individual, the school will notify those concerned directly</w:t>
      </w:r>
    </w:p>
    <w:p w14:paraId="679B6944" w14:textId="5B58CE73" w:rsidR="002D3CFE" w:rsidRPr="00780959" w:rsidRDefault="002D3CFE" w:rsidP="00D66BA7">
      <w:pPr>
        <w:pStyle w:val="BodyText"/>
        <w:numPr>
          <w:ilvl w:val="0"/>
          <w:numId w:val="19"/>
        </w:numPr>
        <w:spacing w:after="0"/>
        <w:rPr>
          <w:rFonts w:ascii="Arial" w:hAnsi="Arial" w:cs="Arial"/>
          <w:b/>
          <w:sz w:val="20"/>
          <w:szCs w:val="20"/>
        </w:rPr>
      </w:pPr>
      <w:r w:rsidRPr="00780959">
        <w:rPr>
          <w:rFonts w:ascii="Arial" w:hAnsi="Arial" w:cs="Arial"/>
          <w:sz w:val="20"/>
          <w:szCs w:val="20"/>
        </w:rPr>
        <w:t xml:space="preserve">A </w:t>
      </w:r>
      <w:proofErr w:type="gramStart"/>
      <w:r w:rsidRPr="00780959">
        <w:rPr>
          <w:rFonts w:ascii="Arial" w:hAnsi="Arial" w:cs="Arial"/>
          <w:sz w:val="20"/>
          <w:szCs w:val="20"/>
        </w:rPr>
        <w:t>high risk</w:t>
      </w:r>
      <w:proofErr w:type="gramEnd"/>
      <w:r w:rsidRPr="00780959">
        <w:rPr>
          <w:rFonts w:ascii="Arial" w:hAnsi="Arial" w:cs="Arial"/>
          <w:sz w:val="20"/>
          <w:szCs w:val="20"/>
        </w:rPr>
        <w:t xml:space="preserve"> breach means that the threshold for notifying the individual is higher than that for notifying the relevant supervisory authority</w:t>
      </w:r>
    </w:p>
    <w:p w14:paraId="50225588" w14:textId="1A455A3B" w:rsidR="002D3CFE" w:rsidRPr="00780959" w:rsidRDefault="00DD194A" w:rsidP="00D66BA7">
      <w:pPr>
        <w:pStyle w:val="BodyText"/>
        <w:numPr>
          <w:ilvl w:val="0"/>
          <w:numId w:val="19"/>
        </w:numPr>
        <w:spacing w:after="0"/>
        <w:rPr>
          <w:rFonts w:ascii="Arial" w:hAnsi="Arial" w:cs="Arial"/>
          <w:b/>
          <w:sz w:val="20"/>
          <w:szCs w:val="20"/>
        </w:rPr>
      </w:pPr>
      <w:r w:rsidRPr="00780959">
        <w:rPr>
          <w:rFonts w:ascii="Arial" w:hAnsi="Arial" w:cs="Arial"/>
          <w:sz w:val="20"/>
          <w:szCs w:val="20"/>
        </w:rPr>
        <w:t>If</w:t>
      </w:r>
      <w:r w:rsidR="002D3CFE" w:rsidRPr="00780959">
        <w:rPr>
          <w:rFonts w:ascii="Arial" w:hAnsi="Arial" w:cs="Arial"/>
          <w:sz w:val="20"/>
          <w:szCs w:val="20"/>
        </w:rPr>
        <w:t xml:space="preserve"> a breach is sufficiently serious, the public will be notified without undue delay</w:t>
      </w:r>
    </w:p>
    <w:p w14:paraId="50381799" w14:textId="71A33EEE" w:rsidR="002D3CFE" w:rsidRPr="00780959" w:rsidRDefault="002D3CFE" w:rsidP="00D66BA7">
      <w:pPr>
        <w:pStyle w:val="BodyText"/>
        <w:numPr>
          <w:ilvl w:val="0"/>
          <w:numId w:val="19"/>
        </w:numPr>
        <w:spacing w:after="0"/>
        <w:rPr>
          <w:rFonts w:ascii="Arial" w:hAnsi="Arial" w:cs="Arial"/>
          <w:b/>
          <w:sz w:val="20"/>
          <w:szCs w:val="20"/>
        </w:rPr>
      </w:pPr>
      <w:r w:rsidRPr="00780959">
        <w:rPr>
          <w:rFonts w:ascii="Arial" w:hAnsi="Arial" w:cs="Arial"/>
          <w:sz w:val="20"/>
          <w:szCs w:val="20"/>
        </w:rPr>
        <w:t>Effective and robust breach detection, investigation and internal reporting procedures are in place at the school, which facilitate decision-making in relation to whether the relevant supervisory authority or the public need to be notified</w:t>
      </w:r>
    </w:p>
    <w:p w14:paraId="12EE3694" w14:textId="77777777" w:rsidR="002D3CFE" w:rsidRPr="00780959" w:rsidRDefault="002D3CFE" w:rsidP="25BBC084">
      <w:pPr>
        <w:pStyle w:val="BodyText"/>
        <w:numPr>
          <w:ilvl w:val="0"/>
          <w:numId w:val="19"/>
        </w:numPr>
        <w:spacing w:after="0"/>
        <w:rPr>
          <w:rFonts w:ascii="Arial" w:hAnsi="Arial" w:cs="Arial"/>
          <w:b/>
          <w:bCs/>
          <w:sz w:val="20"/>
          <w:szCs w:val="20"/>
        </w:rPr>
      </w:pPr>
      <w:r w:rsidRPr="00780959">
        <w:rPr>
          <w:rFonts w:ascii="Arial" w:hAnsi="Arial" w:cs="Arial"/>
          <w:sz w:val="20"/>
          <w:szCs w:val="20"/>
        </w:rPr>
        <w:t xml:space="preserve">Within a breach notification, the following information will be outlined: </w:t>
      </w:r>
    </w:p>
    <w:p w14:paraId="71C7EF1F" w14:textId="3A0C8D63" w:rsidR="25BBC084" w:rsidRPr="00780959" w:rsidRDefault="25BBC084" w:rsidP="25BBC084">
      <w:pPr>
        <w:pStyle w:val="BodyText"/>
        <w:spacing w:after="0"/>
        <w:rPr>
          <w:rFonts w:ascii="Arial" w:hAnsi="Arial" w:cs="Arial"/>
          <w:sz w:val="20"/>
          <w:szCs w:val="20"/>
        </w:rPr>
      </w:pPr>
    </w:p>
    <w:p w14:paraId="57B0981E" w14:textId="77777777" w:rsidR="002D3CFE" w:rsidRPr="00780959" w:rsidRDefault="002D3CFE" w:rsidP="00D66BA7">
      <w:pPr>
        <w:pStyle w:val="BodyText"/>
        <w:numPr>
          <w:ilvl w:val="1"/>
          <w:numId w:val="19"/>
        </w:numPr>
        <w:spacing w:after="0"/>
        <w:rPr>
          <w:rFonts w:ascii="Arial" w:hAnsi="Arial" w:cs="Arial"/>
          <w:b/>
          <w:sz w:val="20"/>
          <w:szCs w:val="20"/>
        </w:rPr>
      </w:pPr>
      <w:r w:rsidRPr="00780959">
        <w:rPr>
          <w:rFonts w:ascii="Arial" w:hAnsi="Arial" w:cs="Arial"/>
          <w:sz w:val="20"/>
          <w:szCs w:val="20"/>
        </w:rPr>
        <w:t xml:space="preserve">The nature of the personal data breach, including the categories and approximate number of individuals and records concerned </w:t>
      </w:r>
    </w:p>
    <w:p w14:paraId="2CC89443" w14:textId="77777777" w:rsidR="002D3CFE" w:rsidRPr="00780959" w:rsidRDefault="002D3CFE" w:rsidP="00D66BA7">
      <w:pPr>
        <w:pStyle w:val="BodyText"/>
        <w:numPr>
          <w:ilvl w:val="0"/>
          <w:numId w:val="42"/>
        </w:numPr>
        <w:spacing w:after="0"/>
        <w:rPr>
          <w:rFonts w:ascii="Arial" w:hAnsi="Arial" w:cs="Arial"/>
          <w:sz w:val="20"/>
          <w:szCs w:val="20"/>
        </w:rPr>
      </w:pPr>
      <w:r w:rsidRPr="00780959">
        <w:rPr>
          <w:rFonts w:ascii="Arial" w:hAnsi="Arial" w:cs="Arial"/>
          <w:sz w:val="20"/>
          <w:szCs w:val="20"/>
        </w:rPr>
        <w:t>The name and contact details of the DPO</w:t>
      </w:r>
    </w:p>
    <w:p w14:paraId="25EC8E41" w14:textId="77777777" w:rsidR="002D3CFE" w:rsidRPr="00780959" w:rsidRDefault="002D3CFE" w:rsidP="00D66BA7">
      <w:pPr>
        <w:pStyle w:val="BodyText"/>
        <w:numPr>
          <w:ilvl w:val="0"/>
          <w:numId w:val="42"/>
        </w:numPr>
        <w:spacing w:after="0"/>
        <w:rPr>
          <w:rFonts w:ascii="Arial" w:hAnsi="Arial" w:cs="Arial"/>
          <w:sz w:val="20"/>
          <w:szCs w:val="20"/>
        </w:rPr>
      </w:pPr>
      <w:r w:rsidRPr="00780959">
        <w:rPr>
          <w:rFonts w:ascii="Arial" w:hAnsi="Arial" w:cs="Arial"/>
          <w:sz w:val="20"/>
          <w:szCs w:val="20"/>
        </w:rPr>
        <w:t>An explanation of the likely consequences of the personal data breach</w:t>
      </w:r>
    </w:p>
    <w:p w14:paraId="7F1A2B20" w14:textId="77777777" w:rsidR="002D3CFE" w:rsidRPr="00780959" w:rsidRDefault="002D3CFE" w:rsidP="00D66BA7">
      <w:pPr>
        <w:pStyle w:val="BodyText"/>
        <w:numPr>
          <w:ilvl w:val="0"/>
          <w:numId w:val="42"/>
        </w:numPr>
        <w:spacing w:after="0"/>
        <w:rPr>
          <w:rFonts w:ascii="Arial" w:hAnsi="Arial" w:cs="Arial"/>
          <w:sz w:val="20"/>
          <w:szCs w:val="20"/>
        </w:rPr>
      </w:pPr>
      <w:r w:rsidRPr="00780959">
        <w:rPr>
          <w:rFonts w:ascii="Arial" w:hAnsi="Arial" w:cs="Arial"/>
          <w:sz w:val="20"/>
          <w:szCs w:val="20"/>
        </w:rPr>
        <w:t>A description of the proposed measures to be taken to deal with the personal data breach</w:t>
      </w:r>
    </w:p>
    <w:p w14:paraId="29F570D3" w14:textId="77777777" w:rsidR="002D3CFE" w:rsidRPr="00780959" w:rsidRDefault="002D3CFE" w:rsidP="00D66BA7">
      <w:pPr>
        <w:pStyle w:val="BodyText"/>
        <w:numPr>
          <w:ilvl w:val="0"/>
          <w:numId w:val="42"/>
        </w:numPr>
        <w:spacing w:after="0"/>
        <w:rPr>
          <w:rFonts w:ascii="Arial" w:hAnsi="Arial" w:cs="Arial"/>
          <w:sz w:val="20"/>
          <w:szCs w:val="20"/>
        </w:rPr>
      </w:pPr>
      <w:r w:rsidRPr="00780959">
        <w:rPr>
          <w:rFonts w:ascii="Arial" w:hAnsi="Arial" w:cs="Arial"/>
          <w:sz w:val="20"/>
          <w:szCs w:val="20"/>
        </w:rPr>
        <w:t xml:space="preserve">Where appropriate, a description of the measures taken to mitigate any possible adverse effects </w:t>
      </w:r>
    </w:p>
    <w:p w14:paraId="352E1A5D" w14:textId="76E28904" w:rsidR="25BBC084" w:rsidRPr="00780959" w:rsidRDefault="25BBC084" w:rsidP="25BBC084">
      <w:pPr>
        <w:pStyle w:val="BodyText"/>
        <w:spacing w:after="0"/>
        <w:rPr>
          <w:rFonts w:ascii="Arial" w:hAnsi="Arial" w:cs="Arial"/>
          <w:sz w:val="20"/>
          <w:szCs w:val="20"/>
        </w:rPr>
      </w:pPr>
    </w:p>
    <w:p w14:paraId="56496BDA" w14:textId="4C03DACC" w:rsidR="002D3CFE" w:rsidRPr="00780959" w:rsidRDefault="002D3CFE" w:rsidP="00D66BA7">
      <w:pPr>
        <w:pStyle w:val="BodyText"/>
        <w:numPr>
          <w:ilvl w:val="0"/>
          <w:numId w:val="20"/>
        </w:numPr>
        <w:spacing w:after="0"/>
        <w:rPr>
          <w:rFonts w:ascii="Arial" w:hAnsi="Arial" w:cs="Arial"/>
          <w:b/>
          <w:sz w:val="20"/>
          <w:szCs w:val="20"/>
        </w:rPr>
      </w:pPr>
      <w:r w:rsidRPr="00780959">
        <w:rPr>
          <w:rFonts w:ascii="Arial" w:hAnsi="Arial" w:cs="Arial"/>
          <w:sz w:val="20"/>
          <w:szCs w:val="20"/>
        </w:rPr>
        <w:t>Failure to report a breach when required to do so may result in a fine, as well as a fine for the breach itself</w:t>
      </w:r>
    </w:p>
    <w:p w14:paraId="4AED9196" w14:textId="77777777" w:rsidR="00DD194A" w:rsidRPr="00780959" w:rsidRDefault="00DD194A" w:rsidP="25BBC084">
      <w:pPr>
        <w:pStyle w:val="BodyText"/>
        <w:spacing w:after="0"/>
        <w:rPr>
          <w:rFonts w:ascii="Arial" w:hAnsi="Arial" w:cs="Arial"/>
          <w:b/>
          <w:bCs/>
          <w:sz w:val="20"/>
          <w:szCs w:val="20"/>
        </w:rPr>
      </w:pPr>
    </w:p>
    <w:p w14:paraId="4158A1CF" w14:textId="77777777" w:rsidR="00F3781D" w:rsidRDefault="00F3781D" w:rsidP="25BBC084">
      <w:pPr>
        <w:pStyle w:val="BodyText"/>
        <w:rPr>
          <w:rFonts w:ascii="Arial" w:hAnsi="Arial" w:cs="Arial"/>
          <w:b/>
          <w:bCs/>
          <w:sz w:val="20"/>
          <w:szCs w:val="20"/>
        </w:rPr>
        <w:sectPr w:rsidR="00F3781D" w:rsidSect="0078095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C80512" w14:textId="00444BEF" w:rsidR="00CB0451" w:rsidRDefault="002D3CFE" w:rsidP="25BBC084">
      <w:pPr>
        <w:pStyle w:val="BodyText"/>
        <w:rPr>
          <w:rFonts w:ascii="Arial" w:hAnsi="Arial" w:cs="Arial"/>
          <w:b/>
          <w:bCs/>
          <w:sz w:val="20"/>
          <w:szCs w:val="20"/>
        </w:rPr>
      </w:pPr>
      <w:r w:rsidRPr="00780959">
        <w:rPr>
          <w:rFonts w:ascii="Arial" w:hAnsi="Arial" w:cs="Arial"/>
          <w:b/>
          <w:bCs/>
          <w:sz w:val="20"/>
          <w:szCs w:val="20"/>
        </w:rPr>
        <w:lastRenderedPageBreak/>
        <w:t>A summary of Data Security measures and procedures</w:t>
      </w:r>
    </w:p>
    <w:p w14:paraId="06B14B29" w14:textId="26899ED7" w:rsidR="002D3CFE" w:rsidRPr="00780959" w:rsidRDefault="002D3CFE" w:rsidP="00D66BA7">
      <w:pPr>
        <w:pStyle w:val="BodyText"/>
        <w:numPr>
          <w:ilvl w:val="0"/>
          <w:numId w:val="20"/>
        </w:numPr>
        <w:spacing w:after="0"/>
        <w:rPr>
          <w:rFonts w:ascii="Arial" w:hAnsi="Arial" w:cs="Arial"/>
          <w:b/>
          <w:sz w:val="20"/>
          <w:szCs w:val="20"/>
        </w:rPr>
      </w:pPr>
      <w:r w:rsidRPr="00780959">
        <w:rPr>
          <w:rFonts w:ascii="Arial" w:hAnsi="Arial" w:cs="Arial"/>
          <w:sz w:val="20"/>
          <w:szCs w:val="20"/>
        </w:rPr>
        <w:t>Confidential paper records are kept</w:t>
      </w:r>
      <w:r w:rsidR="00C40186" w:rsidRPr="00780959">
        <w:rPr>
          <w:rFonts w:ascii="Arial" w:hAnsi="Arial" w:cs="Arial"/>
          <w:sz w:val="20"/>
          <w:szCs w:val="20"/>
        </w:rPr>
        <w:t xml:space="preserve"> compliantly and destroyed ASAP</w:t>
      </w:r>
      <w:r w:rsidRPr="00780959">
        <w:rPr>
          <w:rFonts w:ascii="Arial" w:hAnsi="Arial" w:cs="Arial"/>
          <w:sz w:val="20"/>
          <w:szCs w:val="20"/>
        </w:rPr>
        <w:t xml:space="preserve"> </w:t>
      </w:r>
    </w:p>
    <w:p w14:paraId="5A9D0636" w14:textId="089F64FE" w:rsidR="002D3CFE" w:rsidRPr="00780959" w:rsidRDefault="002D3CFE" w:rsidP="00D66BA7">
      <w:pPr>
        <w:pStyle w:val="BodyText"/>
        <w:numPr>
          <w:ilvl w:val="0"/>
          <w:numId w:val="20"/>
        </w:numPr>
        <w:spacing w:after="0"/>
        <w:rPr>
          <w:rFonts w:ascii="Arial" w:hAnsi="Arial" w:cs="Arial"/>
          <w:b/>
          <w:sz w:val="20"/>
          <w:szCs w:val="20"/>
        </w:rPr>
      </w:pPr>
      <w:r w:rsidRPr="00780959">
        <w:rPr>
          <w:rFonts w:ascii="Arial" w:hAnsi="Arial" w:cs="Arial"/>
          <w:sz w:val="20"/>
          <w:szCs w:val="20"/>
        </w:rPr>
        <w:t xml:space="preserve">Confidential paper records </w:t>
      </w:r>
      <w:proofErr w:type="gramStart"/>
      <w:r w:rsidRPr="00780959">
        <w:rPr>
          <w:rFonts w:ascii="Arial" w:hAnsi="Arial" w:cs="Arial"/>
          <w:sz w:val="20"/>
          <w:szCs w:val="20"/>
        </w:rPr>
        <w:t>are not be</w:t>
      </w:r>
      <w:proofErr w:type="gramEnd"/>
      <w:r w:rsidRPr="00780959">
        <w:rPr>
          <w:rFonts w:ascii="Arial" w:hAnsi="Arial" w:cs="Arial"/>
          <w:sz w:val="20"/>
          <w:szCs w:val="20"/>
        </w:rPr>
        <w:t xml:space="preserve"> left unattended or in clear view anywhere with general access</w:t>
      </w:r>
    </w:p>
    <w:p w14:paraId="550426CC" w14:textId="65F2114E" w:rsidR="002D3CFE" w:rsidRPr="00780959" w:rsidRDefault="002D3CFE" w:rsidP="00D66BA7">
      <w:pPr>
        <w:pStyle w:val="BodyText"/>
        <w:numPr>
          <w:ilvl w:val="0"/>
          <w:numId w:val="20"/>
        </w:numPr>
        <w:spacing w:after="0"/>
        <w:rPr>
          <w:rFonts w:ascii="Arial" w:hAnsi="Arial" w:cs="Arial"/>
          <w:b/>
          <w:sz w:val="20"/>
          <w:szCs w:val="20"/>
        </w:rPr>
      </w:pPr>
      <w:r w:rsidRPr="00780959">
        <w:rPr>
          <w:rFonts w:ascii="Arial" w:hAnsi="Arial" w:cs="Arial"/>
          <w:sz w:val="20"/>
          <w:szCs w:val="20"/>
        </w:rPr>
        <w:t>Digital data is coded, encrypted or password-protected, both on a local hard drive and on a network drive that is regularly backed up off-site</w:t>
      </w:r>
    </w:p>
    <w:p w14:paraId="1B515081" w14:textId="128EBD8C"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Where data is saved on removable storage or a portable device, the device will be kept in a locked filing cabinet or storage wall, drawer or safe when not in use</w:t>
      </w:r>
    </w:p>
    <w:p w14:paraId="198A2A06" w14:textId="090A6008"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Memory sticks will not be used to hold personal information unless they are password-protected and fully encrypted</w:t>
      </w:r>
    </w:p>
    <w:p w14:paraId="647AF4C1" w14:textId="6E12C0E9"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All electronic devices are password-protected to protect the information on the device in case of theft</w:t>
      </w:r>
    </w:p>
    <w:p w14:paraId="5C0C8261" w14:textId="607F98B6"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Where possible, the school enables electronic devices to allow the remote blocking or deletion of data in case of theft</w:t>
      </w:r>
    </w:p>
    <w:p w14:paraId="66F29D26" w14:textId="1A1277E1"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Staff and governors do not use their personal laptops or computers for school purposes unless they are personally password-protected and fully encrypted</w:t>
      </w:r>
    </w:p>
    <w:p w14:paraId="0483B9D0" w14:textId="518DAC95"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All necessary members of staff are provided with their own secure login and password, and every computer regularly prompts users to change their password</w:t>
      </w:r>
    </w:p>
    <w:p w14:paraId="4C7C0F78" w14:textId="4322B2A9"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Emails containing sensitive or confidential information are password-protected if there are unsecure servers between the sender and the recipient</w:t>
      </w:r>
    </w:p>
    <w:p w14:paraId="4E6A3D31" w14:textId="252CD1C4"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Circular emails to parents are sent blind carbon copy (bcc), so email addresses are not disclosed to other recipients</w:t>
      </w:r>
    </w:p>
    <w:p w14:paraId="7750536C" w14:textId="437813E9"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 xml:space="preserve">Where personal information that could be considered private or confidential is taken off the premises, either in electronic or paper format, staff will take extra care to follow the same procedures for security, </w:t>
      </w:r>
      <w:proofErr w:type="gramStart"/>
      <w:r w:rsidRPr="00780959">
        <w:rPr>
          <w:rFonts w:ascii="Arial" w:hAnsi="Arial" w:cs="Arial"/>
          <w:sz w:val="20"/>
          <w:szCs w:val="20"/>
        </w:rPr>
        <w:t>e.g.</w:t>
      </w:r>
      <w:proofErr w:type="gramEnd"/>
      <w:r w:rsidRPr="00780959">
        <w:rPr>
          <w:rFonts w:ascii="Arial" w:hAnsi="Arial" w:cs="Arial"/>
          <w:sz w:val="20"/>
          <w:szCs w:val="20"/>
        </w:rPr>
        <w:t xml:space="preserve"> keeping devices under lock and key. The person taking the information from the school premises accepts full responsibility for the security of the data</w:t>
      </w:r>
    </w:p>
    <w:p w14:paraId="5F9D5F5A" w14:textId="77777777" w:rsidR="002D3CFE" w:rsidRPr="00780959" w:rsidRDefault="002D3CFE" w:rsidP="25BBC084">
      <w:pPr>
        <w:pStyle w:val="BodyText"/>
        <w:numPr>
          <w:ilvl w:val="0"/>
          <w:numId w:val="20"/>
        </w:numPr>
        <w:spacing w:after="0"/>
        <w:jc w:val="both"/>
        <w:rPr>
          <w:rFonts w:ascii="Arial" w:hAnsi="Arial" w:cs="Arial"/>
          <w:b/>
          <w:bCs/>
          <w:sz w:val="20"/>
          <w:szCs w:val="20"/>
        </w:rPr>
      </w:pPr>
      <w:r w:rsidRPr="00780959">
        <w:rPr>
          <w:rFonts w:ascii="Arial" w:hAnsi="Arial" w:cs="Arial"/>
          <w:sz w:val="20"/>
          <w:szCs w:val="20"/>
        </w:rPr>
        <w:t>Before sharing data, all staff members ensure:</w:t>
      </w:r>
    </w:p>
    <w:p w14:paraId="13CB5502" w14:textId="6B9D4BCF" w:rsidR="25BBC084" w:rsidRPr="00780959" w:rsidRDefault="25BBC084" w:rsidP="25BBC084">
      <w:pPr>
        <w:pStyle w:val="BodyText"/>
        <w:spacing w:after="0"/>
        <w:jc w:val="both"/>
        <w:rPr>
          <w:rFonts w:ascii="Arial" w:hAnsi="Arial" w:cs="Arial"/>
          <w:sz w:val="20"/>
          <w:szCs w:val="20"/>
        </w:rPr>
      </w:pPr>
    </w:p>
    <w:p w14:paraId="335FE91F" w14:textId="0B83F849" w:rsidR="002D3CFE" w:rsidRPr="00780959" w:rsidRDefault="002D3CFE" w:rsidP="00D66BA7">
      <w:pPr>
        <w:pStyle w:val="BodyText"/>
        <w:numPr>
          <w:ilvl w:val="0"/>
          <w:numId w:val="43"/>
        </w:numPr>
        <w:spacing w:after="0"/>
        <w:jc w:val="both"/>
        <w:rPr>
          <w:rFonts w:ascii="Arial" w:hAnsi="Arial" w:cs="Arial"/>
          <w:b/>
          <w:sz w:val="20"/>
          <w:szCs w:val="20"/>
        </w:rPr>
      </w:pPr>
      <w:r w:rsidRPr="00780959">
        <w:rPr>
          <w:rFonts w:ascii="Arial" w:hAnsi="Arial" w:cs="Arial"/>
          <w:sz w:val="20"/>
          <w:szCs w:val="20"/>
        </w:rPr>
        <w:t>They are allowed to share i</w:t>
      </w:r>
      <w:r w:rsidR="00C40186" w:rsidRPr="00780959">
        <w:rPr>
          <w:rFonts w:ascii="Arial" w:hAnsi="Arial" w:cs="Arial"/>
          <w:sz w:val="20"/>
          <w:szCs w:val="20"/>
        </w:rPr>
        <w:t>t</w:t>
      </w:r>
    </w:p>
    <w:p w14:paraId="017F138C" w14:textId="662AFC91" w:rsidR="002D3CFE" w:rsidRPr="00780959" w:rsidRDefault="002D3CFE" w:rsidP="00D66BA7">
      <w:pPr>
        <w:pStyle w:val="BodyText"/>
        <w:numPr>
          <w:ilvl w:val="0"/>
          <w:numId w:val="43"/>
        </w:numPr>
        <w:spacing w:after="0"/>
        <w:jc w:val="both"/>
        <w:rPr>
          <w:rFonts w:ascii="Arial" w:hAnsi="Arial" w:cs="Arial"/>
          <w:b/>
          <w:sz w:val="20"/>
          <w:szCs w:val="20"/>
        </w:rPr>
      </w:pPr>
      <w:r w:rsidRPr="00780959">
        <w:rPr>
          <w:rFonts w:ascii="Arial" w:hAnsi="Arial" w:cs="Arial"/>
          <w:sz w:val="20"/>
          <w:szCs w:val="20"/>
        </w:rPr>
        <w:t xml:space="preserve">That adequate security is in place to protect it </w:t>
      </w:r>
    </w:p>
    <w:p w14:paraId="031D87B4" w14:textId="1A283A4B" w:rsidR="002D3CFE" w:rsidRPr="00780959" w:rsidRDefault="002D3CFE" w:rsidP="25BBC084">
      <w:pPr>
        <w:pStyle w:val="BodyText"/>
        <w:numPr>
          <w:ilvl w:val="0"/>
          <w:numId w:val="43"/>
        </w:numPr>
        <w:spacing w:after="0"/>
        <w:jc w:val="both"/>
        <w:rPr>
          <w:rFonts w:ascii="Arial" w:hAnsi="Arial" w:cs="Arial"/>
          <w:b/>
          <w:bCs/>
          <w:sz w:val="20"/>
          <w:szCs w:val="20"/>
        </w:rPr>
      </w:pPr>
      <w:r w:rsidRPr="00780959">
        <w:rPr>
          <w:rFonts w:ascii="Arial" w:hAnsi="Arial" w:cs="Arial"/>
          <w:sz w:val="20"/>
          <w:szCs w:val="20"/>
        </w:rPr>
        <w:t xml:space="preserve">Who will receive the data has been outlined in a privacy </w:t>
      </w:r>
      <w:proofErr w:type="gramStart"/>
      <w:r w:rsidRPr="00780959">
        <w:rPr>
          <w:rFonts w:ascii="Arial" w:hAnsi="Arial" w:cs="Arial"/>
          <w:sz w:val="20"/>
          <w:szCs w:val="20"/>
        </w:rPr>
        <w:t>notice</w:t>
      </w:r>
      <w:proofErr w:type="gramEnd"/>
      <w:r w:rsidRPr="00780959">
        <w:rPr>
          <w:rFonts w:ascii="Arial" w:hAnsi="Arial" w:cs="Arial"/>
          <w:sz w:val="20"/>
          <w:szCs w:val="20"/>
        </w:rPr>
        <w:t xml:space="preserve"> </w:t>
      </w:r>
    </w:p>
    <w:p w14:paraId="52F9281B" w14:textId="181309D7" w:rsidR="25BBC084" w:rsidRPr="00780959" w:rsidRDefault="25BBC084" w:rsidP="25BBC084">
      <w:pPr>
        <w:pStyle w:val="BodyText"/>
        <w:spacing w:after="0"/>
        <w:jc w:val="both"/>
        <w:rPr>
          <w:rFonts w:ascii="Arial" w:hAnsi="Arial" w:cs="Arial"/>
          <w:sz w:val="20"/>
          <w:szCs w:val="20"/>
        </w:rPr>
      </w:pPr>
    </w:p>
    <w:p w14:paraId="1EEBAD74" w14:textId="0471D2E8"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 xml:space="preserve">Under no circumstances are visitors allowed access to confidential or personal information Visitors to areas of the school containing sensitive information are </w:t>
      </w:r>
      <w:proofErr w:type="gramStart"/>
      <w:r w:rsidRPr="00780959">
        <w:rPr>
          <w:rFonts w:ascii="Arial" w:hAnsi="Arial" w:cs="Arial"/>
          <w:sz w:val="20"/>
          <w:szCs w:val="20"/>
        </w:rPr>
        <w:t>supervised at all times</w:t>
      </w:r>
      <w:proofErr w:type="gramEnd"/>
    </w:p>
    <w:p w14:paraId="526A0ECC" w14:textId="1DB4C3EF"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The physical security of the school’s buildings and storage systems, and access to them, is reviewed on a termly basis. If an increased risk in vandalism/burglary/theft is identified, extra measures to secure data storage will be put in place</w:t>
      </w:r>
    </w:p>
    <w:p w14:paraId="49C67686" w14:textId="1DE85FC4" w:rsidR="002D3CFE" w:rsidRPr="00780959" w:rsidRDefault="00C40186"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 xml:space="preserve">Our school </w:t>
      </w:r>
      <w:r w:rsidR="002D3CFE" w:rsidRPr="00780959">
        <w:rPr>
          <w:rFonts w:ascii="Arial" w:hAnsi="Arial" w:cs="Arial"/>
          <w:sz w:val="20"/>
          <w:szCs w:val="20"/>
        </w:rPr>
        <w:t>takes its duties under the GDPR seriously and any unauthorised disclosure may result in disciplinary action</w:t>
      </w:r>
    </w:p>
    <w:p w14:paraId="5DBDBCB5" w14:textId="76AEA8B5"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The school business manager/Office manager (SBM) is responsible for continuity and recovery measures are in place to ensure the security of protected data</w:t>
      </w:r>
    </w:p>
    <w:p w14:paraId="52FD5746" w14:textId="661898B8" w:rsidR="002D3CFE" w:rsidRPr="00780959" w:rsidRDefault="002D3CFE" w:rsidP="00D66BA7">
      <w:pPr>
        <w:pStyle w:val="BodyText"/>
        <w:numPr>
          <w:ilvl w:val="0"/>
          <w:numId w:val="20"/>
        </w:numPr>
        <w:spacing w:after="0"/>
        <w:jc w:val="both"/>
        <w:rPr>
          <w:rFonts w:ascii="Arial" w:hAnsi="Arial" w:cs="Arial"/>
          <w:b/>
          <w:sz w:val="20"/>
          <w:szCs w:val="20"/>
        </w:rPr>
      </w:pPr>
      <w:proofErr w:type="gramStart"/>
      <w:r w:rsidRPr="00780959">
        <w:rPr>
          <w:rFonts w:ascii="Arial" w:hAnsi="Arial" w:cs="Arial"/>
          <w:sz w:val="20"/>
          <w:szCs w:val="20"/>
        </w:rPr>
        <w:t>Pupils</w:t>
      </w:r>
      <w:proofErr w:type="gramEnd"/>
      <w:r w:rsidRPr="00780959">
        <w:rPr>
          <w:rFonts w:ascii="Arial" w:hAnsi="Arial" w:cs="Arial"/>
          <w:sz w:val="20"/>
          <w:szCs w:val="20"/>
        </w:rPr>
        <w:t xml:space="preserve"> assessment information is held on Assessment Manager. This is password protected and encrypted and only accessible to relevant staff</w:t>
      </w:r>
    </w:p>
    <w:p w14:paraId="5C0A0B5E" w14:textId="32A2B154"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Pupil data is held within SIMS. SIMS access is password protected and passwords are only distributed to relevant staf</w:t>
      </w:r>
      <w:r w:rsidR="00E25397" w:rsidRPr="00780959">
        <w:rPr>
          <w:rFonts w:ascii="Arial" w:hAnsi="Arial" w:cs="Arial"/>
          <w:sz w:val="20"/>
          <w:szCs w:val="20"/>
        </w:rPr>
        <w:t>f</w:t>
      </w:r>
    </w:p>
    <w:p w14:paraId="5A20476C" w14:textId="05145585"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 xml:space="preserve">The school utilises a strong system of firewalls to deter any internet attack </w:t>
      </w:r>
    </w:p>
    <w:p w14:paraId="2360D2E0" w14:textId="78217D52"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All staff emails are password protected</w:t>
      </w:r>
    </w:p>
    <w:p w14:paraId="4E33788A" w14:textId="19B145DA" w:rsidR="002D3CFE" w:rsidRPr="00780959" w:rsidRDefault="002D3CFE" w:rsidP="00D66BA7">
      <w:pPr>
        <w:pStyle w:val="BodyText"/>
        <w:numPr>
          <w:ilvl w:val="0"/>
          <w:numId w:val="20"/>
        </w:numPr>
        <w:spacing w:after="0"/>
        <w:jc w:val="both"/>
        <w:rPr>
          <w:rFonts w:ascii="Arial" w:hAnsi="Arial" w:cs="Arial"/>
          <w:b/>
          <w:sz w:val="20"/>
          <w:szCs w:val="20"/>
        </w:rPr>
      </w:pPr>
      <w:r w:rsidRPr="00780959">
        <w:rPr>
          <w:rFonts w:ascii="Arial" w:hAnsi="Arial" w:cs="Arial"/>
          <w:sz w:val="20"/>
          <w:szCs w:val="20"/>
        </w:rPr>
        <w:t xml:space="preserve">All devices that can access pupil, staff details are password protected </w:t>
      </w:r>
    </w:p>
    <w:p w14:paraId="3F4E18CB" w14:textId="77777777" w:rsidR="00E25397" w:rsidRPr="00780959" w:rsidRDefault="00E25397" w:rsidP="00C40186">
      <w:pPr>
        <w:pStyle w:val="BodyText"/>
        <w:rPr>
          <w:rFonts w:ascii="Arial" w:hAnsi="Arial" w:cs="Arial"/>
          <w:b/>
          <w:sz w:val="20"/>
          <w:szCs w:val="20"/>
        </w:rPr>
      </w:pPr>
    </w:p>
    <w:p w14:paraId="491B31D0" w14:textId="6677F5CA" w:rsidR="00780959" w:rsidRPr="00780959" w:rsidRDefault="002D3CFE" w:rsidP="25BBC084">
      <w:pPr>
        <w:pStyle w:val="BodyText"/>
        <w:rPr>
          <w:rFonts w:ascii="Arial" w:hAnsi="Arial" w:cs="Arial"/>
          <w:b/>
          <w:bCs/>
          <w:sz w:val="20"/>
          <w:szCs w:val="20"/>
        </w:rPr>
      </w:pPr>
      <w:r w:rsidRPr="00780959">
        <w:rPr>
          <w:rFonts w:ascii="Arial" w:hAnsi="Arial" w:cs="Arial"/>
          <w:b/>
          <w:bCs/>
          <w:sz w:val="20"/>
          <w:szCs w:val="20"/>
        </w:rPr>
        <w:lastRenderedPageBreak/>
        <w:t>Policy Review Reviewin</w:t>
      </w:r>
      <w:r w:rsidR="00C40186" w:rsidRPr="00780959">
        <w:rPr>
          <w:rFonts w:ascii="Arial" w:hAnsi="Arial" w:cs="Arial"/>
          <w:b/>
          <w:bCs/>
          <w:sz w:val="20"/>
          <w:szCs w:val="20"/>
        </w:rPr>
        <w:t>g</w:t>
      </w:r>
    </w:p>
    <w:p w14:paraId="1D5B742B" w14:textId="2028046C" w:rsidR="00493840" w:rsidRPr="00780959" w:rsidRDefault="002D3CFE" w:rsidP="00856378">
      <w:pPr>
        <w:pStyle w:val="BodyText"/>
        <w:rPr>
          <w:rFonts w:ascii="Arial" w:hAnsi="Arial" w:cs="Arial"/>
          <w:sz w:val="20"/>
          <w:szCs w:val="20"/>
        </w:rPr>
      </w:pPr>
      <w:r w:rsidRPr="00780959">
        <w:rPr>
          <w:rFonts w:ascii="Arial" w:hAnsi="Arial" w:cs="Arial"/>
          <w:sz w:val="20"/>
          <w:szCs w:val="20"/>
        </w:rPr>
        <w:t xml:space="preserve">This policy will be reviewed and updated every year. </w:t>
      </w:r>
    </w:p>
    <w:sectPr w:rsidR="00493840" w:rsidRPr="00780959" w:rsidSect="0078095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A07E" w14:textId="77777777" w:rsidR="00A95DB9" w:rsidRDefault="00A95DB9" w:rsidP="00165CBA">
      <w:r>
        <w:separator/>
      </w:r>
    </w:p>
  </w:endnote>
  <w:endnote w:type="continuationSeparator" w:id="0">
    <w:p w14:paraId="6CDA8531" w14:textId="77777777" w:rsidR="00A95DB9" w:rsidRDefault="00A95DB9" w:rsidP="0016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D2CD" w14:textId="26DC81C7" w:rsidR="00B32082" w:rsidRPr="00B32082" w:rsidRDefault="00B32082" w:rsidP="00B32082">
    <w:pPr>
      <w:tabs>
        <w:tab w:val="center" w:pos="4550"/>
        <w:tab w:val="left" w:pos="5818"/>
      </w:tabs>
      <w:spacing w:line="276" w:lineRule="auto"/>
      <w:ind w:right="260"/>
      <w:jc w:val="center"/>
      <w:rPr>
        <w:rFonts w:ascii="Arial" w:hAnsi="Arial" w:cs="Arial"/>
        <w:color w:val="8496B0"/>
        <w:spacing w:val="60"/>
        <w:sz w:val="20"/>
        <w:szCs w:val="20"/>
      </w:rPr>
    </w:pPr>
  </w:p>
  <w:p w14:paraId="5C6DA102" w14:textId="7CE08F43" w:rsidR="008462F8" w:rsidRPr="008462F8" w:rsidRDefault="008462F8" w:rsidP="008462F8">
    <w:pPr>
      <w:tabs>
        <w:tab w:val="center" w:pos="4513"/>
        <w:tab w:val="right" w:pos="9026"/>
      </w:tabs>
      <w:jc w:val="center"/>
      <w:rPr>
        <w:rFonts w:ascii="Arial" w:eastAsiaTheme="minorHAnsi" w:hAnsi="Arial" w:cs="Arial"/>
        <w:sz w:val="16"/>
        <w:szCs w:val="16"/>
      </w:rPr>
    </w:pPr>
    <w:r w:rsidRPr="008462F8">
      <w:rPr>
        <w:rFonts w:ascii="Arial" w:eastAsiaTheme="minorHAnsi" w:hAnsi="Arial" w:cs="Arial"/>
        <w:sz w:val="18"/>
        <w:szCs w:val="18"/>
      </w:rPr>
      <w:t xml:space="preserve">Lache Primary School     Hawthorn Road     Lache     Chester     Cheshire      CH4 8HX   </w:t>
    </w:r>
    <w:r w:rsidR="00181079">
      <w:rPr>
        <w:rFonts w:ascii="Arial" w:eastAsiaTheme="minorHAnsi" w:hAnsi="Arial" w:cs="Arial"/>
        <w:sz w:val="18"/>
        <w:szCs w:val="18"/>
      </w:rPr>
      <w:t xml:space="preserve">  01244 470380</w:t>
    </w:r>
  </w:p>
  <w:p w14:paraId="78B52147" w14:textId="2B976050" w:rsidR="00C36144" w:rsidRPr="00C36144" w:rsidRDefault="00C36144" w:rsidP="00C36144">
    <w:pPr>
      <w:spacing w:after="160" w:line="259" w:lineRule="auto"/>
      <w:jc w:val="center"/>
      <w:rPr>
        <w:rFonts w:asciiTheme="minorHAnsi" w:eastAsiaTheme="minorHAnsi" w:hAnsiTheme="minorHAnsi" w:cstheme="minorBidi"/>
        <w:sz w:val="22"/>
        <w:szCs w:val="22"/>
      </w:rPr>
    </w:pPr>
  </w:p>
  <w:p w14:paraId="46FFB608" w14:textId="56757143" w:rsidR="009E01E9" w:rsidRPr="006E4763" w:rsidRDefault="006E4763" w:rsidP="006E4763">
    <w:pPr>
      <w:tabs>
        <w:tab w:val="center" w:pos="4550"/>
        <w:tab w:val="left" w:pos="5818"/>
      </w:tabs>
      <w:spacing w:before="120" w:after="120" w:line="276" w:lineRule="auto"/>
      <w:ind w:right="260"/>
      <w:jc w:val="center"/>
      <w:rPr>
        <w:rFonts w:ascii="Arial" w:eastAsia="MS Mincho" w:hAnsi="Arial"/>
        <w:color w:val="000000"/>
        <w:sz w:val="18"/>
        <w:szCs w:val="18"/>
        <w:lang w:val="en-US"/>
      </w:rPr>
    </w:pPr>
    <w:r w:rsidRPr="006E4763">
      <w:rPr>
        <w:rFonts w:ascii="Arial" w:eastAsia="MS Mincho" w:hAnsi="Arial"/>
        <w:color w:val="000000"/>
        <w:spacing w:val="60"/>
        <w:sz w:val="18"/>
        <w:szCs w:val="18"/>
        <w:lang w:val="en-US"/>
      </w:rPr>
      <w:t>Page</w:t>
    </w:r>
    <w:r w:rsidRPr="006E4763">
      <w:rPr>
        <w:rFonts w:ascii="Arial" w:eastAsia="MS Mincho" w:hAnsi="Arial"/>
        <w:color w:val="000000"/>
        <w:sz w:val="18"/>
        <w:szCs w:val="18"/>
        <w:lang w:val="en-US"/>
      </w:rPr>
      <w:t xml:space="preserve"> </w:t>
    </w:r>
    <w:r w:rsidRPr="006E4763">
      <w:rPr>
        <w:rFonts w:ascii="Arial" w:eastAsia="MS Mincho" w:hAnsi="Arial"/>
        <w:color w:val="000000"/>
        <w:sz w:val="18"/>
        <w:szCs w:val="18"/>
        <w:lang w:val="en-US"/>
      </w:rPr>
      <w:fldChar w:fldCharType="begin"/>
    </w:r>
    <w:r w:rsidRPr="006E4763">
      <w:rPr>
        <w:rFonts w:ascii="Arial" w:eastAsia="MS Mincho" w:hAnsi="Arial"/>
        <w:color w:val="000000"/>
        <w:sz w:val="18"/>
        <w:szCs w:val="18"/>
        <w:lang w:val="en-US"/>
      </w:rPr>
      <w:instrText xml:space="preserve"> PAGE   \* MERGEFORMAT </w:instrText>
    </w:r>
    <w:r w:rsidRPr="006E4763">
      <w:rPr>
        <w:rFonts w:ascii="Arial" w:eastAsia="MS Mincho" w:hAnsi="Arial"/>
        <w:color w:val="000000"/>
        <w:sz w:val="18"/>
        <w:szCs w:val="18"/>
        <w:lang w:val="en-US"/>
      </w:rPr>
      <w:fldChar w:fldCharType="separate"/>
    </w:r>
    <w:r w:rsidR="00181079">
      <w:rPr>
        <w:rFonts w:ascii="Arial" w:eastAsia="MS Mincho" w:hAnsi="Arial"/>
        <w:noProof/>
        <w:color w:val="000000"/>
        <w:sz w:val="18"/>
        <w:szCs w:val="18"/>
        <w:lang w:val="en-US"/>
      </w:rPr>
      <w:t>1</w:t>
    </w:r>
    <w:r w:rsidRPr="006E4763">
      <w:rPr>
        <w:rFonts w:ascii="Arial" w:eastAsia="MS Mincho" w:hAnsi="Arial"/>
        <w:color w:val="000000"/>
        <w:sz w:val="18"/>
        <w:szCs w:val="18"/>
        <w:lang w:val="en-US"/>
      </w:rPr>
      <w:fldChar w:fldCharType="end"/>
    </w:r>
    <w:r w:rsidRPr="006E4763">
      <w:rPr>
        <w:rFonts w:ascii="Arial" w:eastAsia="MS Mincho" w:hAnsi="Arial"/>
        <w:color w:val="000000"/>
        <w:sz w:val="18"/>
        <w:szCs w:val="18"/>
        <w:lang w:val="en-US"/>
      </w:rPr>
      <w:t xml:space="preserve"> | </w:t>
    </w:r>
    <w:r w:rsidRPr="006E4763">
      <w:rPr>
        <w:rFonts w:ascii="Arial" w:eastAsia="MS Mincho" w:hAnsi="Arial"/>
        <w:color w:val="000000"/>
        <w:sz w:val="18"/>
        <w:szCs w:val="18"/>
        <w:lang w:val="en-US"/>
      </w:rPr>
      <w:fldChar w:fldCharType="begin"/>
    </w:r>
    <w:r w:rsidRPr="006E4763">
      <w:rPr>
        <w:rFonts w:ascii="Arial" w:eastAsia="MS Mincho" w:hAnsi="Arial"/>
        <w:color w:val="000000"/>
        <w:sz w:val="18"/>
        <w:szCs w:val="18"/>
        <w:lang w:val="en-US"/>
      </w:rPr>
      <w:instrText xml:space="preserve"> NUMPAGES  \* Arabic  \* MERGEFORMAT </w:instrText>
    </w:r>
    <w:r w:rsidRPr="006E4763">
      <w:rPr>
        <w:rFonts w:ascii="Arial" w:eastAsia="MS Mincho" w:hAnsi="Arial"/>
        <w:color w:val="000000"/>
        <w:sz w:val="18"/>
        <w:szCs w:val="18"/>
        <w:lang w:val="en-US"/>
      </w:rPr>
      <w:fldChar w:fldCharType="separate"/>
    </w:r>
    <w:r w:rsidR="00181079">
      <w:rPr>
        <w:rFonts w:ascii="Arial" w:eastAsia="MS Mincho" w:hAnsi="Arial"/>
        <w:noProof/>
        <w:color w:val="000000"/>
        <w:sz w:val="18"/>
        <w:szCs w:val="18"/>
        <w:lang w:val="en-US"/>
      </w:rPr>
      <w:t>14</w:t>
    </w:r>
    <w:r w:rsidRPr="006E4763">
      <w:rPr>
        <w:rFonts w:ascii="Arial" w:eastAsia="MS Mincho" w:hAnsi="Arial"/>
        <w:color w:val="000000"/>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8E13" w14:textId="77777777" w:rsidR="00A95DB9" w:rsidRDefault="00A95DB9" w:rsidP="00165CBA">
      <w:r>
        <w:separator/>
      </w:r>
    </w:p>
  </w:footnote>
  <w:footnote w:type="continuationSeparator" w:id="0">
    <w:p w14:paraId="6AC296F6" w14:textId="77777777" w:rsidR="00A95DB9" w:rsidRDefault="00A95DB9" w:rsidP="0016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6461" w14:textId="4B366F9F" w:rsidR="00165CBA" w:rsidRDefault="008462F8" w:rsidP="00FE7D0A">
    <w:pPr>
      <w:pStyle w:val="Header"/>
      <w:jc w:val="center"/>
      <w:rPr>
        <w:rFonts w:ascii="Arial" w:hAnsi="Arial" w:cs="Arial"/>
        <w:sz w:val="18"/>
        <w:szCs w:val="18"/>
      </w:rPr>
    </w:pPr>
    <w:r>
      <w:rPr>
        <w:noProof/>
        <w:lang w:eastAsia="en-GB"/>
      </w:rPr>
      <w:drawing>
        <wp:inline distT="0" distB="0" distL="0" distR="0" wp14:anchorId="52E66021" wp14:editId="6B02C11B">
          <wp:extent cx="1352550" cy="548331"/>
          <wp:effectExtent l="0" t="0" r="0" b="4445"/>
          <wp:docPr id="1" name="Picture 1"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la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0338" cy="555542"/>
                  </a:xfrm>
                  <a:prstGeom prst="rect">
                    <a:avLst/>
                  </a:prstGeom>
                </pic:spPr>
              </pic:pic>
            </a:graphicData>
          </a:graphic>
        </wp:inline>
      </w:drawing>
    </w:r>
  </w:p>
  <w:p w14:paraId="02650FAA" w14:textId="1D857C94" w:rsidR="00FE7D0A" w:rsidRDefault="00FE7D0A" w:rsidP="00FE7D0A">
    <w:pPr>
      <w:pStyle w:val="Header"/>
      <w:jc w:val="center"/>
      <w:rPr>
        <w:rFonts w:ascii="Arial" w:hAnsi="Arial" w:cs="Arial"/>
        <w:b/>
        <w:bCs/>
        <w:sz w:val="18"/>
        <w:szCs w:val="18"/>
      </w:rPr>
    </w:pPr>
    <w:r w:rsidRPr="00FE7D0A">
      <w:rPr>
        <w:rFonts w:ascii="Arial" w:hAnsi="Arial" w:cs="Arial"/>
        <w:b/>
        <w:bCs/>
        <w:sz w:val="18"/>
        <w:szCs w:val="18"/>
      </w:rPr>
      <w:t>Lache Primary School</w:t>
    </w:r>
  </w:p>
  <w:p w14:paraId="2508FBC8" w14:textId="64AFDC1B" w:rsidR="00FE7D0A" w:rsidRDefault="00FE7D0A" w:rsidP="00FE7D0A">
    <w:pPr>
      <w:pStyle w:val="Header"/>
      <w:jc w:val="center"/>
      <w:rPr>
        <w:rFonts w:ascii="Arial" w:hAnsi="Arial" w:cs="Arial"/>
        <w:b/>
        <w:bCs/>
        <w:sz w:val="18"/>
        <w:szCs w:val="18"/>
      </w:rPr>
    </w:pPr>
  </w:p>
  <w:p w14:paraId="499BD758" w14:textId="3D3ADCDF" w:rsidR="00FE7D0A" w:rsidRDefault="00181079" w:rsidP="00FE7D0A">
    <w:pPr>
      <w:pStyle w:val="Header"/>
      <w:jc w:val="center"/>
      <w:rPr>
        <w:rFonts w:ascii="Arial" w:hAnsi="Arial" w:cs="Arial"/>
        <w:b/>
        <w:bCs/>
        <w:sz w:val="18"/>
        <w:szCs w:val="18"/>
      </w:rPr>
    </w:pPr>
    <w:r>
      <w:rPr>
        <w:rFonts w:ascii="Arial" w:hAnsi="Arial" w:cs="Arial"/>
        <w:b/>
        <w:bCs/>
        <w:sz w:val="18"/>
        <w:szCs w:val="18"/>
      </w:rPr>
      <w:t>Policy ratified Summer</w:t>
    </w:r>
    <w:r w:rsidR="00FE7D0A">
      <w:rPr>
        <w:rFonts w:ascii="Arial" w:hAnsi="Arial" w:cs="Arial"/>
        <w:b/>
        <w:bCs/>
        <w:sz w:val="18"/>
        <w:szCs w:val="18"/>
      </w:rPr>
      <w:t xml:space="preserve"> 202</w:t>
    </w:r>
    <w:r w:rsidR="000D5110">
      <w:rPr>
        <w:rFonts w:ascii="Arial" w:hAnsi="Arial" w:cs="Arial"/>
        <w:b/>
        <w:bCs/>
        <w:sz w:val="18"/>
        <w:szCs w:val="18"/>
      </w:rPr>
      <w:t>3</w:t>
    </w:r>
  </w:p>
  <w:p w14:paraId="358A6C23" w14:textId="1A633889" w:rsidR="00FE7D0A" w:rsidRDefault="00FE7D0A" w:rsidP="00FE7D0A">
    <w:pPr>
      <w:pStyle w:val="Header"/>
      <w:jc w:val="center"/>
      <w:rPr>
        <w:rFonts w:ascii="Arial" w:hAnsi="Arial" w:cs="Arial"/>
        <w:b/>
        <w:bCs/>
        <w:sz w:val="18"/>
        <w:szCs w:val="18"/>
      </w:rPr>
    </w:pPr>
  </w:p>
  <w:p w14:paraId="6B7C8DA0" w14:textId="06045DDF" w:rsidR="00FE7D0A" w:rsidRPr="00FE7D0A" w:rsidRDefault="00FE7D0A" w:rsidP="00FE7D0A">
    <w:pPr>
      <w:pStyle w:val="Header"/>
      <w:jc w:val="center"/>
      <w:rPr>
        <w:rFonts w:ascii="Arial" w:hAnsi="Arial" w:cs="Arial"/>
        <w:b/>
        <w:bCs/>
        <w:sz w:val="18"/>
        <w:szCs w:val="18"/>
      </w:rPr>
    </w:pPr>
    <w:r>
      <w:rPr>
        <w:rFonts w:ascii="Arial" w:hAnsi="Arial" w:cs="Arial"/>
        <w:b/>
        <w:bCs/>
        <w:sz w:val="18"/>
        <w:szCs w:val="18"/>
      </w:rPr>
      <w:t>Review date: 202</w:t>
    </w:r>
    <w:r w:rsidR="000D5110">
      <w:rPr>
        <w:rFonts w:ascii="Arial" w:hAnsi="Arial" w:cs="Arial"/>
        <w:b/>
        <w:bCs/>
        <w:sz w:val="18"/>
        <w:szCs w:val="18"/>
      </w:rPr>
      <w:t>4</w:t>
    </w:r>
  </w:p>
  <w:p w14:paraId="662FE6D5" w14:textId="77777777" w:rsidR="00E519F7" w:rsidRDefault="00E519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2DB"/>
    <w:multiLevelType w:val="hybridMultilevel"/>
    <w:tmpl w:val="275E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47736"/>
    <w:multiLevelType w:val="hybridMultilevel"/>
    <w:tmpl w:val="613CA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1F7FEF"/>
    <w:multiLevelType w:val="hybridMultilevel"/>
    <w:tmpl w:val="72886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2442A7D"/>
    <w:multiLevelType w:val="hybridMultilevel"/>
    <w:tmpl w:val="64687B8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2AE0A35"/>
    <w:multiLevelType w:val="hybridMultilevel"/>
    <w:tmpl w:val="32E6F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873E59"/>
    <w:multiLevelType w:val="hybridMultilevel"/>
    <w:tmpl w:val="23527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924257"/>
    <w:multiLevelType w:val="hybridMultilevel"/>
    <w:tmpl w:val="67F45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F25F20"/>
    <w:multiLevelType w:val="hybridMultilevel"/>
    <w:tmpl w:val="4C90B326"/>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1A5B5591"/>
    <w:multiLevelType w:val="hybridMultilevel"/>
    <w:tmpl w:val="DB1E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82D55"/>
    <w:multiLevelType w:val="hybridMultilevel"/>
    <w:tmpl w:val="C7CA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8095D"/>
    <w:multiLevelType w:val="hybridMultilevel"/>
    <w:tmpl w:val="C5167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302B19"/>
    <w:multiLevelType w:val="hybridMultilevel"/>
    <w:tmpl w:val="102A5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00549A"/>
    <w:multiLevelType w:val="hybridMultilevel"/>
    <w:tmpl w:val="4CD87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14E6BA5"/>
    <w:multiLevelType w:val="hybridMultilevel"/>
    <w:tmpl w:val="E5A46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C5233"/>
    <w:multiLevelType w:val="hybridMultilevel"/>
    <w:tmpl w:val="82EC1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F4639"/>
    <w:multiLevelType w:val="hybridMultilevel"/>
    <w:tmpl w:val="3796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6032EE7E">
      <w:numFmt w:val="bullet"/>
      <w:lvlText w:val="•"/>
      <w:lvlJc w:val="left"/>
      <w:pPr>
        <w:ind w:left="3960" w:hanging="720"/>
      </w:pPr>
      <w:rPr>
        <w:rFonts w:ascii="Arial" w:eastAsia="Times New Roman" w:hAnsi="Arial"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6F01001"/>
    <w:multiLevelType w:val="hybridMultilevel"/>
    <w:tmpl w:val="58E48CC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3C4172"/>
    <w:multiLevelType w:val="hybridMultilevel"/>
    <w:tmpl w:val="DB167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F993770"/>
    <w:multiLevelType w:val="hybridMultilevel"/>
    <w:tmpl w:val="24F08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1B2307"/>
    <w:multiLevelType w:val="hybridMultilevel"/>
    <w:tmpl w:val="D8500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72B1955"/>
    <w:multiLevelType w:val="hybridMultilevel"/>
    <w:tmpl w:val="0C2C3DB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3A8D78D9"/>
    <w:multiLevelType w:val="hybridMultilevel"/>
    <w:tmpl w:val="C89C813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3D0245AB"/>
    <w:multiLevelType w:val="hybridMultilevel"/>
    <w:tmpl w:val="C37E6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C901ED"/>
    <w:multiLevelType w:val="hybridMultilevel"/>
    <w:tmpl w:val="D31C9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78865A9"/>
    <w:multiLevelType w:val="hybridMultilevel"/>
    <w:tmpl w:val="8A7E74A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485E7410"/>
    <w:multiLevelType w:val="hybridMultilevel"/>
    <w:tmpl w:val="9CBEB73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49E216A4"/>
    <w:multiLevelType w:val="hybridMultilevel"/>
    <w:tmpl w:val="9C0AAC3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52F95A6A"/>
    <w:multiLevelType w:val="hybridMultilevel"/>
    <w:tmpl w:val="A50E804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55F60916"/>
    <w:multiLevelType w:val="hybridMultilevel"/>
    <w:tmpl w:val="7A1E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E3B37"/>
    <w:multiLevelType w:val="hybridMultilevel"/>
    <w:tmpl w:val="D75C8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9FF4DDF"/>
    <w:multiLevelType w:val="hybridMultilevel"/>
    <w:tmpl w:val="4604837C"/>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1" w15:restartNumberingAfterBreak="0">
    <w:nsid w:val="5F1B51F9"/>
    <w:multiLevelType w:val="hybridMultilevel"/>
    <w:tmpl w:val="E36A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D7021E"/>
    <w:multiLevelType w:val="hybridMultilevel"/>
    <w:tmpl w:val="AAC0101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66A21413"/>
    <w:multiLevelType w:val="hybridMultilevel"/>
    <w:tmpl w:val="99BA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09B41D0"/>
    <w:multiLevelType w:val="hybridMultilevel"/>
    <w:tmpl w:val="1A602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BF26F5"/>
    <w:multiLevelType w:val="hybridMultilevel"/>
    <w:tmpl w:val="26A83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18711BD"/>
    <w:multiLevelType w:val="hybridMultilevel"/>
    <w:tmpl w:val="8C5E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D62CF0"/>
    <w:multiLevelType w:val="hybridMultilevel"/>
    <w:tmpl w:val="4A72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ECB"/>
    <w:multiLevelType w:val="hybridMultilevel"/>
    <w:tmpl w:val="7BE6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20A61"/>
    <w:multiLevelType w:val="hybridMultilevel"/>
    <w:tmpl w:val="DA406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97D7E1F"/>
    <w:multiLevelType w:val="hybridMultilevel"/>
    <w:tmpl w:val="9992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5714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BA52EED"/>
    <w:multiLevelType w:val="hybridMultilevel"/>
    <w:tmpl w:val="EA50C5A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41"/>
  </w:num>
  <w:num w:numId="2">
    <w:abstractNumId w:val="23"/>
  </w:num>
  <w:num w:numId="3">
    <w:abstractNumId w:val="17"/>
  </w:num>
  <w:num w:numId="4">
    <w:abstractNumId w:val="34"/>
  </w:num>
  <w:num w:numId="5">
    <w:abstractNumId w:val="19"/>
  </w:num>
  <w:num w:numId="6">
    <w:abstractNumId w:val="22"/>
  </w:num>
  <w:num w:numId="7">
    <w:abstractNumId w:val="18"/>
  </w:num>
  <w:num w:numId="8">
    <w:abstractNumId w:val="5"/>
  </w:num>
  <w:num w:numId="9">
    <w:abstractNumId w:val="39"/>
  </w:num>
  <w:num w:numId="10">
    <w:abstractNumId w:val="11"/>
  </w:num>
  <w:num w:numId="11">
    <w:abstractNumId w:val="29"/>
  </w:num>
  <w:num w:numId="12">
    <w:abstractNumId w:val="2"/>
  </w:num>
  <w:num w:numId="13">
    <w:abstractNumId w:val="6"/>
  </w:num>
  <w:num w:numId="14">
    <w:abstractNumId w:val="15"/>
  </w:num>
  <w:num w:numId="15">
    <w:abstractNumId w:val="1"/>
  </w:num>
  <w:num w:numId="16">
    <w:abstractNumId w:val="4"/>
  </w:num>
  <w:num w:numId="17">
    <w:abstractNumId w:val="12"/>
  </w:num>
  <w:num w:numId="18">
    <w:abstractNumId w:val="10"/>
  </w:num>
  <w:num w:numId="19">
    <w:abstractNumId w:val="35"/>
  </w:num>
  <w:num w:numId="20">
    <w:abstractNumId w:val="33"/>
  </w:num>
  <w:num w:numId="21">
    <w:abstractNumId w:val="38"/>
  </w:num>
  <w:num w:numId="22">
    <w:abstractNumId w:val="28"/>
  </w:num>
  <w:num w:numId="23">
    <w:abstractNumId w:val="36"/>
  </w:num>
  <w:num w:numId="24">
    <w:abstractNumId w:val="31"/>
  </w:num>
  <w:num w:numId="25">
    <w:abstractNumId w:val="13"/>
  </w:num>
  <w:num w:numId="26">
    <w:abstractNumId w:val="40"/>
  </w:num>
  <w:num w:numId="27">
    <w:abstractNumId w:val="37"/>
  </w:num>
  <w:num w:numId="28">
    <w:abstractNumId w:val="14"/>
  </w:num>
  <w:num w:numId="29">
    <w:abstractNumId w:val="0"/>
  </w:num>
  <w:num w:numId="30">
    <w:abstractNumId w:val="9"/>
  </w:num>
  <w:num w:numId="31">
    <w:abstractNumId w:val="8"/>
  </w:num>
  <w:num w:numId="32">
    <w:abstractNumId w:val="25"/>
  </w:num>
  <w:num w:numId="33">
    <w:abstractNumId w:val="21"/>
  </w:num>
  <w:num w:numId="34">
    <w:abstractNumId w:val="26"/>
  </w:num>
  <w:num w:numId="35">
    <w:abstractNumId w:val="24"/>
  </w:num>
  <w:num w:numId="36">
    <w:abstractNumId w:val="27"/>
  </w:num>
  <w:num w:numId="37">
    <w:abstractNumId w:val="16"/>
  </w:num>
  <w:num w:numId="38">
    <w:abstractNumId w:val="3"/>
  </w:num>
  <w:num w:numId="39">
    <w:abstractNumId w:val="30"/>
  </w:num>
  <w:num w:numId="40">
    <w:abstractNumId w:val="7"/>
  </w:num>
  <w:num w:numId="41">
    <w:abstractNumId w:val="20"/>
  </w:num>
  <w:num w:numId="42">
    <w:abstractNumId w:val="42"/>
  </w:num>
  <w:num w:numId="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CFE"/>
    <w:rsid w:val="00003563"/>
    <w:rsid w:val="00025210"/>
    <w:rsid w:val="00064E40"/>
    <w:rsid w:val="000D5110"/>
    <w:rsid w:val="000E0F6A"/>
    <w:rsid w:val="00165CBA"/>
    <w:rsid w:val="00181079"/>
    <w:rsid w:val="001B12D8"/>
    <w:rsid w:val="001C254C"/>
    <w:rsid w:val="001C366E"/>
    <w:rsid w:val="002053D4"/>
    <w:rsid w:val="0023731D"/>
    <w:rsid w:val="002709D4"/>
    <w:rsid w:val="002D3CFE"/>
    <w:rsid w:val="002D4A8C"/>
    <w:rsid w:val="00320B57"/>
    <w:rsid w:val="00352BC5"/>
    <w:rsid w:val="00360698"/>
    <w:rsid w:val="00402C62"/>
    <w:rsid w:val="004343E8"/>
    <w:rsid w:val="004608AE"/>
    <w:rsid w:val="00493840"/>
    <w:rsid w:val="004B2520"/>
    <w:rsid w:val="005307AA"/>
    <w:rsid w:val="005A2DD6"/>
    <w:rsid w:val="00611BC8"/>
    <w:rsid w:val="0066699F"/>
    <w:rsid w:val="00697227"/>
    <w:rsid w:val="006E4763"/>
    <w:rsid w:val="007418F5"/>
    <w:rsid w:val="007554E7"/>
    <w:rsid w:val="00760DC5"/>
    <w:rsid w:val="00780959"/>
    <w:rsid w:val="007B7A40"/>
    <w:rsid w:val="008310F4"/>
    <w:rsid w:val="0084122A"/>
    <w:rsid w:val="008462F8"/>
    <w:rsid w:val="00856378"/>
    <w:rsid w:val="008725EE"/>
    <w:rsid w:val="00890C6D"/>
    <w:rsid w:val="008D732A"/>
    <w:rsid w:val="009177AE"/>
    <w:rsid w:val="00994BD4"/>
    <w:rsid w:val="009A0F62"/>
    <w:rsid w:val="009C24B6"/>
    <w:rsid w:val="009E01E9"/>
    <w:rsid w:val="00A129B5"/>
    <w:rsid w:val="00A42966"/>
    <w:rsid w:val="00A50A57"/>
    <w:rsid w:val="00A53126"/>
    <w:rsid w:val="00A95DB9"/>
    <w:rsid w:val="00B32082"/>
    <w:rsid w:val="00C12BFD"/>
    <w:rsid w:val="00C141A9"/>
    <w:rsid w:val="00C14E2F"/>
    <w:rsid w:val="00C36144"/>
    <w:rsid w:val="00C40186"/>
    <w:rsid w:val="00C77390"/>
    <w:rsid w:val="00C91723"/>
    <w:rsid w:val="00CB0451"/>
    <w:rsid w:val="00CF581B"/>
    <w:rsid w:val="00D66BA7"/>
    <w:rsid w:val="00D732DC"/>
    <w:rsid w:val="00DC3F86"/>
    <w:rsid w:val="00DD194A"/>
    <w:rsid w:val="00DE4FA6"/>
    <w:rsid w:val="00E011FD"/>
    <w:rsid w:val="00E25397"/>
    <w:rsid w:val="00E519F7"/>
    <w:rsid w:val="00E60677"/>
    <w:rsid w:val="00E63E1A"/>
    <w:rsid w:val="00EB0A5C"/>
    <w:rsid w:val="00ED2A21"/>
    <w:rsid w:val="00ED3A78"/>
    <w:rsid w:val="00F07BA0"/>
    <w:rsid w:val="00F3781D"/>
    <w:rsid w:val="00F51E12"/>
    <w:rsid w:val="00F95F2B"/>
    <w:rsid w:val="00FA6C68"/>
    <w:rsid w:val="00FD2527"/>
    <w:rsid w:val="00FE7D0A"/>
    <w:rsid w:val="02691305"/>
    <w:rsid w:val="1199ED27"/>
    <w:rsid w:val="19A0BF19"/>
    <w:rsid w:val="22A3D3E4"/>
    <w:rsid w:val="25BBC084"/>
    <w:rsid w:val="36842B14"/>
    <w:rsid w:val="3A03D3C8"/>
    <w:rsid w:val="407E17F2"/>
    <w:rsid w:val="49CBE528"/>
    <w:rsid w:val="509B90CF"/>
    <w:rsid w:val="50DE89D9"/>
    <w:rsid w:val="5EEE11B5"/>
    <w:rsid w:val="6B091320"/>
    <w:rsid w:val="6D8E5E67"/>
    <w:rsid w:val="77024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BE30E"/>
  <w15:chartTrackingRefBased/>
  <w15:docId w15:val="{40A07AF0-F3A6-4248-80D9-D0970553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3CFE"/>
    <w:pPr>
      <w:keepNext/>
      <w:jc w:val="center"/>
      <w:outlineLvl w:val="0"/>
    </w:pPr>
    <w:rPr>
      <w:rFonts w:ascii="Comic Sans MS" w:hAnsi="Comic Sans MS"/>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CFE"/>
    <w:rPr>
      <w:rFonts w:ascii="Comic Sans MS" w:eastAsia="Times New Roman" w:hAnsi="Comic Sans MS" w:cs="Times New Roman"/>
      <w:b/>
      <w:bCs/>
      <w:sz w:val="28"/>
      <w:szCs w:val="24"/>
      <w:u w:val="single"/>
    </w:rPr>
  </w:style>
  <w:style w:type="character" w:styleId="Hyperlink">
    <w:name w:val="Hyperlink"/>
    <w:semiHidden/>
    <w:unhideWhenUsed/>
    <w:rsid w:val="002D3CFE"/>
    <w:rPr>
      <w:color w:val="0563C1"/>
      <w:u w:val="single"/>
    </w:rPr>
  </w:style>
  <w:style w:type="paragraph" w:styleId="NormalWeb">
    <w:name w:val="Normal (Web)"/>
    <w:basedOn w:val="Normal"/>
    <w:uiPriority w:val="99"/>
    <w:semiHidden/>
    <w:unhideWhenUsed/>
    <w:rsid w:val="002D3CFE"/>
    <w:pPr>
      <w:spacing w:before="100" w:beforeAutospacing="1" w:after="100" w:afterAutospacing="1"/>
    </w:pPr>
    <w:rPr>
      <w:lang w:eastAsia="en-GB"/>
    </w:rPr>
  </w:style>
  <w:style w:type="paragraph" w:styleId="Footer">
    <w:name w:val="footer"/>
    <w:basedOn w:val="Normal"/>
    <w:link w:val="FooterChar"/>
    <w:uiPriority w:val="99"/>
    <w:unhideWhenUsed/>
    <w:rsid w:val="002D3CFE"/>
    <w:pPr>
      <w:tabs>
        <w:tab w:val="center" w:pos="4153"/>
        <w:tab w:val="right" w:pos="8306"/>
      </w:tabs>
    </w:pPr>
  </w:style>
  <w:style w:type="character" w:customStyle="1" w:styleId="FooterChar">
    <w:name w:val="Footer Char"/>
    <w:basedOn w:val="DefaultParagraphFont"/>
    <w:link w:val="Footer"/>
    <w:uiPriority w:val="99"/>
    <w:rsid w:val="002D3CFE"/>
    <w:rPr>
      <w:rFonts w:ascii="Times New Roman" w:eastAsia="Times New Roman" w:hAnsi="Times New Roman" w:cs="Times New Roman"/>
      <w:sz w:val="24"/>
      <w:szCs w:val="24"/>
    </w:rPr>
  </w:style>
  <w:style w:type="paragraph" w:styleId="Title">
    <w:name w:val="Title"/>
    <w:basedOn w:val="Normal"/>
    <w:link w:val="TitleChar"/>
    <w:uiPriority w:val="99"/>
    <w:qFormat/>
    <w:rsid w:val="002D3CFE"/>
    <w:pPr>
      <w:jc w:val="center"/>
    </w:pPr>
    <w:rPr>
      <w:rFonts w:ascii="Comic Sans MS" w:hAnsi="Comic Sans MS"/>
      <w:b/>
      <w:bCs/>
      <w:sz w:val="32"/>
      <w:u w:val="single"/>
    </w:rPr>
  </w:style>
  <w:style w:type="character" w:customStyle="1" w:styleId="TitleChar">
    <w:name w:val="Title Char"/>
    <w:basedOn w:val="DefaultParagraphFont"/>
    <w:link w:val="Title"/>
    <w:uiPriority w:val="99"/>
    <w:rsid w:val="002D3CFE"/>
    <w:rPr>
      <w:rFonts w:ascii="Comic Sans MS" w:eastAsia="Times New Roman" w:hAnsi="Comic Sans MS" w:cs="Times New Roman"/>
      <w:b/>
      <w:bCs/>
      <w:sz w:val="32"/>
      <w:szCs w:val="24"/>
      <w:u w:val="single"/>
    </w:rPr>
  </w:style>
  <w:style w:type="paragraph" w:styleId="BodyText">
    <w:name w:val="Body Text"/>
    <w:basedOn w:val="Normal"/>
    <w:link w:val="BodyTextChar"/>
    <w:uiPriority w:val="99"/>
    <w:unhideWhenUsed/>
    <w:rsid w:val="002D3CFE"/>
    <w:pPr>
      <w:spacing w:after="120"/>
    </w:pPr>
  </w:style>
  <w:style w:type="character" w:customStyle="1" w:styleId="BodyTextChar">
    <w:name w:val="Body Text Char"/>
    <w:basedOn w:val="DefaultParagraphFont"/>
    <w:link w:val="BodyText"/>
    <w:uiPriority w:val="99"/>
    <w:rsid w:val="002D3CFE"/>
    <w:rPr>
      <w:rFonts w:ascii="Times New Roman" w:eastAsia="Times New Roman" w:hAnsi="Times New Roman" w:cs="Times New Roman"/>
      <w:sz w:val="24"/>
      <w:szCs w:val="24"/>
    </w:rPr>
  </w:style>
  <w:style w:type="paragraph" w:styleId="ListParagraph">
    <w:name w:val="List Paragraph"/>
    <w:basedOn w:val="Normal"/>
    <w:uiPriority w:val="34"/>
    <w:qFormat/>
    <w:rsid w:val="002D3CFE"/>
    <w:pPr>
      <w:ind w:left="720"/>
      <w:contextualSpacing/>
    </w:pPr>
    <w:rPr>
      <w:rFonts w:ascii="Arial" w:hAnsi="Arial"/>
      <w:szCs w:val="20"/>
      <w:lang w:eastAsia="en-GB"/>
    </w:rPr>
  </w:style>
  <w:style w:type="character" w:styleId="Emphasis">
    <w:name w:val="Emphasis"/>
    <w:basedOn w:val="DefaultParagraphFont"/>
    <w:qFormat/>
    <w:rsid w:val="002D3CFE"/>
    <w:rPr>
      <w:i/>
      <w:iCs/>
    </w:rPr>
  </w:style>
  <w:style w:type="paragraph" w:styleId="Header">
    <w:name w:val="header"/>
    <w:basedOn w:val="Normal"/>
    <w:link w:val="HeaderChar"/>
    <w:uiPriority w:val="99"/>
    <w:unhideWhenUsed/>
    <w:rsid w:val="00165CBA"/>
    <w:pPr>
      <w:tabs>
        <w:tab w:val="center" w:pos="4513"/>
        <w:tab w:val="right" w:pos="9026"/>
      </w:tabs>
    </w:pPr>
  </w:style>
  <w:style w:type="character" w:customStyle="1" w:styleId="HeaderChar">
    <w:name w:val="Header Char"/>
    <w:basedOn w:val="DefaultParagraphFont"/>
    <w:link w:val="Header"/>
    <w:uiPriority w:val="99"/>
    <w:rsid w:val="00165CB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06366">
      <w:bodyDiv w:val="1"/>
      <w:marLeft w:val="0"/>
      <w:marRight w:val="0"/>
      <w:marTop w:val="0"/>
      <w:marBottom w:val="0"/>
      <w:divBdr>
        <w:top w:val="none" w:sz="0" w:space="0" w:color="auto"/>
        <w:left w:val="none" w:sz="0" w:space="0" w:color="auto"/>
        <w:bottom w:val="none" w:sz="0" w:space="0" w:color="auto"/>
        <w:right w:val="none" w:sz="0" w:space="0" w:color="auto"/>
      </w:divBdr>
    </w:div>
    <w:div w:id="15617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8E09899538D24AB94E562AFEC76715" ma:contentTypeVersion="4" ma:contentTypeDescription="Create a new document." ma:contentTypeScope="" ma:versionID="cc047350762164ab82c8816981e757c3">
  <xsd:schema xmlns:xsd="http://www.w3.org/2001/XMLSchema" xmlns:xs="http://www.w3.org/2001/XMLSchema" xmlns:p="http://schemas.microsoft.com/office/2006/metadata/properties" xmlns:ns2="fab521aa-5a51-48dd-9e21-9302456c14b4" targetNamespace="http://schemas.microsoft.com/office/2006/metadata/properties" ma:root="true" ma:fieldsID="655511d7bbed22f846a897dbcf42d0e0" ns2:_="">
    <xsd:import namespace="fab521aa-5a51-48dd-9e21-9302456c1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521aa-5a51-48dd-9e21-9302456c1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5CFEE-A1BD-4946-B945-8D9108C368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D0D65-2E72-4AAD-AAD5-E1B4886B0445}">
  <ds:schemaRefs>
    <ds:schemaRef ds:uri="http://schemas.microsoft.com/sharepoint/v3/contenttype/forms"/>
  </ds:schemaRefs>
</ds:datastoreItem>
</file>

<file path=customXml/itemProps3.xml><?xml version="1.0" encoding="utf-8"?>
<ds:datastoreItem xmlns:ds="http://schemas.openxmlformats.org/officeDocument/2006/customXml" ds:itemID="{D0CAA562-E2C5-43F9-BA03-E19DFC35842C}">
  <ds:schemaRefs>
    <ds:schemaRef ds:uri="http://schemas.openxmlformats.org/officeDocument/2006/bibliography"/>
  </ds:schemaRefs>
</ds:datastoreItem>
</file>

<file path=customXml/itemProps4.xml><?xml version="1.0" encoding="utf-8"?>
<ds:datastoreItem xmlns:ds="http://schemas.openxmlformats.org/officeDocument/2006/customXml" ds:itemID="{D8A33042-F4E8-475C-B454-F328C0E0A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521aa-5a51-48dd-9e21-9302456c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4705</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Webb</dc:creator>
  <cp:keywords/>
  <dc:description/>
  <cp:lastModifiedBy>kate seager</cp:lastModifiedBy>
  <cp:revision>2</cp:revision>
  <dcterms:created xsi:type="dcterms:W3CDTF">2023-05-03T13:39:00Z</dcterms:created>
  <dcterms:modified xsi:type="dcterms:W3CDTF">2023-05-03T13:39:00Z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0x010100AF8E09899538D24AB94E562AFEC76715</vt:lpwstr>
  </property>
</Properties>
</file>