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524F" w14:textId="04329257" w:rsidR="004D7CFC" w:rsidRDefault="004D7CFC">
      <w:pPr>
        <w:pStyle w:val="BodyText"/>
        <w:rPr>
          <w:rFonts w:ascii="Times New Roman"/>
          <w:sz w:val="20"/>
        </w:rPr>
      </w:pPr>
    </w:p>
    <w:p w14:paraId="4E1FAC32" w14:textId="301DD9A0" w:rsidR="004D7CFC" w:rsidRDefault="004D7CFC">
      <w:pPr>
        <w:pStyle w:val="BodyText"/>
        <w:rPr>
          <w:rFonts w:ascii="Times New Roman"/>
          <w:sz w:val="20"/>
        </w:rPr>
      </w:pPr>
    </w:p>
    <w:p w14:paraId="25ED6908" w14:textId="49BC0BDB" w:rsidR="0069539B" w:rsidRDefault="00F61EF5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093B673F" wp14:editId="6C898C1E">
            <wp:simplePos x="0" y="0"/>
            <wp:positionH relativeFrom="column">
              <wp:posOffset>-323851</wp:posOffset>
            </wp:positionH>
            <wp:positionV relativeFrom="paragraph">
              <wp:posOffset>9525</wp:posOffset>
            </wp:positionV>
            <wp:extent cx="10682705" cy="7553325"/>
            <wp:effectExtent l="0" t="0" r="4445" b="0"/>
            <wp:wrapNone/>
            <wp:docPr id="869493838" name="Picture 3" descr="A brochure of a young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93838" name="Picture 3" descr="A brochure of a young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821" cy="755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33040" w14:textId="3A472BB1" w:rsidR="0069539B" w:rsidRDefault="0069539B">
      <w:pPr>
        <w:pStyle w:val="BodyText"/>
        <w:rPr>
          <w:rFonts w:ascii="Times New Roman"/>
          <w:sz w:val="20"/>
        </w:rPr>
      </w:pPr>
    </w:p>
    <w:p w14:paraId="69BEC0A5" w14:textId="77777777" w:rsidR="0069539B" w:rsidRDefault="0069539B">
      <w:pPr>
        <w:pStyle w:val="BodyText"/>
        <w:rPr>
          <w:rFonts w:ascii="Times New Roman"/>
          <w:sz w:val="20"/>
        </w:rPr>
      </w:pPr>
    </w:p>
    <w:p w14:paraId="55F15906" w14:textId="28461F5F" w:rsidR="0069539B" w:rsidRDefault="0069539B">
      <w:pPr>
        <w:pStyle w:val="BodyText"/>
        <w:rPr>
          <w:rFonts w:ascii="Times New Roman"/>
          <w:sz w:val="29"/>
        </w:rPr>
      </w:pPr>
    </w:p>
    <w:p w14:paraId="620E0CB3" w14:textId="77777777" w:rsidR="0069539B" w:rsidRDefault="0069539B">
      <w:pPr>
        <w:pStyle w:val="BodyText"/>
        <w:rPr>
          <w:sz w:val="20"/>
        </w:rPr>
      </w:pPr>
    </w:p>
    <w:p w14:paraId="500A10CF" w14:textId="77777777" w:rsidR="0069539B" w:rsidRDefault="0069539B">
      <w:pPr>
        <w:pStyle w:val="BodyText"/>
        <w:rPr>
          <w:sz w:val="20"/>
        </w:rPr>
      </w:pPr>
    </w:p>
    <w:p w14:paraId="2D33B09D" w14:textId="77777777" w:rsidR="0069539B" w:rsidRDefault="0069539B">
      <w:pPr>
        <w:pStyle w:val="BodyText"/>
        <w:rPr>
          <w:sz w:val="20"/>
        </w:rPr>
      </w:pPr>
    </w:p>
    <w:p w14:paraId="51E00D6E" w14:textId="77777777" w:rsidR="0069539B" w:rsidRDefault="0069539B">
      <w:pPr>
        <w:pStyle w:val="BodyText"/>
        <w:rPr>
          <w:sz w:val="20"/>
        </w:rPr>
      </w:pPr>
    </w:p>
    <w:p w14:paraId="1B700B0E" w14:textId="77777777" w:rsidR="0069539B" w:rsidRDefault="0069539B">
      <w:pPr>
        <w:pStyle w:val="BodyText"/>
        <w:rPr>
          <w:sz w:val="20"/>
        </w:rPr>
      </w:pPr>
    </w:p>
    <w:p w14:paraId="3464E69D" w14:textId="77777777" w:rsidR="0069539B" w:rsidRDefault="0069539B">
      <w:pPr>
        <w:pStyle w:val="BodyText"/>
        <w:rPr>
          <w:sz w:val="20"/>
        </w:rPr>
      </w:pPr>
    </w:p>
    <w:p w14:paraId="1DEFD64D" w14:textId="77777777" w:rsidR="0069539B" w:rsidRDefault="0069539B">
      <w:pPr>
        <w:pStyle w:val="BodyText"/>
        <w:rPr>
          <w:sz w:val="20"/>
        </w:rPr>
      </w:pPr>
    </w:p>
    <w:p w14:paraId="14FD0378" w14:textId="77777777" w:rsidR="0069539B" w:rsidRDefault="0069539B">
      <w:pPr>
        <w:pStyle w:val="BodyText"/>
        <w:rPr>
          <w:sz w:val="20"/>
        </w:rPr>
      </w:pPr>
    </w:p>
    <w:p w14:paraId="497ACE9C" w14:textId="77777777" w:rsidR="0069539B" w:rsidRDefault="0069539B">
      <w:pPr>
        <w:pStyle w:val="BodyText"/>
        <w:rPr>
          <w:sz w:val="20"/>
        </w:rPr>
      </w:pPr>
    </w:p>
    <w:p w14:paraId="07552379" w14:textId="77777777" w:rsidR="0069539B" w:rsidRDefault="0069539B">
      <w:pPr>
        <w:pStyle w:val="BodyText"/>
        <w:spacing w:before="7"/>
        <w:rPr>
          <w:sz w:val="16"/>
        </w:rPr>
      </w:pPr>
    </w:p>
    <w:p w14:paraId="15D1BAE6" w14:textId="77777777" w:rsidR="0069539B" w:rsidRDefault="0069539B">
      <w:pPr>
        <w:rPr>
          <w:rFonts w:ascii="Times New Roman"/>
          <w:sz w:val="28"/>
        </w:rPr>
        <w:sectPr w:rsidR="0069539B">
          <w:footerReference w:type="default" r:id="rId8"/>
          <w:pgSz w:w="16840" w:h="11910" w:orient="landscape"/>
          <w:pgMar w:top="640" w:right="580" w:bottom="640" w:left="540" w:header="0" w:footer="440" w:gutter="0"/>
          <w:cols w:space="720"/>
        </w:sectPr>
      </w:pPr>
    </w:p>
    <w:p w14:paraId="29FBBF48" w14:textId="77777777" w:rsidR="0069539B" w:rsidRDefault="00FD26C0">
      <w:pPr>
        <w:pStyle w:val="BodyText"/>
        <w:ind w:left="123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16F6A101" w:rsidR="0069539B" w:rsidRDefault="00FD26C0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  <w:r w:rsidR="00C15C96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2024-2025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6E9AD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" fillcolor="#ed2124" stroked="f">
                <v:textbox inset="0,0,0,0">
                  <w:txbxContent>
                    <w:p w14:paraId="7C27775F" w14:textId="16F6A101" w:rsidR="0069539B" w:rsidRDefault="00FD26C0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  <w:r w:rsidR="00C15C96"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2024-2025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5E9B3" w14:textId="77777777" w:rsidR="0069539B" w:rsidRDefault="00FD26C0">
      <w:pPr>
        <w:pStyle w:val="BodyText"/>
        <w:spacing w:line="331" w:lineRule="exact"/>
        <w:ind w:left="180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spending.</w:t>
      </w:r>
    </w:p>
    <w:p w14:paraId="444348E0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Default="00FD26C0">
            <w:pPr>
              <w:pStyle w:val="TableParagraph"/>
              <w:spacing w:before="18" w:line="235" w:lineRule="auto"/>
              <w:ind w:right="16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Action – what are you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planning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Default="00FD26C0">
            <w:pPr>
              <w:pStyle w:val="TableParagraph"/>
              <w:spacing w:before="18" w:line="235" w:lineRule="auto"/>
              <w:ind w:left="79" w:right="1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Who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does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this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action </w:t>
            </w:r>
            <w:r>
              <w:rPr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19A7AC9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Key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indicator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2740" w:type="dxa"/>
          </w:tcPr>
          <w:p w14:paraId="509582A9" w14:textId="77777777" w:rsidR="0069539B" w:rsidRDefault="00FD26C0">
            <w:pPr>
              <w:pStyle w:val="TableParagraph"/>
              <w:spacing w:before="18" w:line="235" w:lineRule="auto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Impacts and how sustainability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will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Default="00FD26C0">
            <w:pPr>
              <w:pStyle w:val="TableParagraph"/>
              <w:spacing w:before="18" w:line="235" w:lineRule="auto"/>
              <w:ind w:left="79" w:right="9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Cost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linked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the </w:t>
            </w:r>
            <w:r>
              <w:rPr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69539B" w14:paraId="3C7B7123" w14:textId="77777777">
        <w:trPr>
          <w:trHeight w:val="7973"/>
        </w:trPr>
        <w:tc>
          <w:tcPr>
            <w:tcW w:w="2568" w:type="dxa"/>
          </w:tcPr>
          <w:p w14:paraId="7808268C" w14:textId="77777777" w:rsidR="0069539B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>Provide a range or after school clubs before school, at lunchtime and after school, from Reception to Year 6</w:t>
            </w:r>
          </w:p>
          <w:p w14:paraId="1FBB29F0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67530FDF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7E2FA2EA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37AFE3C8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4537028F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006EAD13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5F3BFF7F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03674E26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50E36EE5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771DCFCD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6F73AA86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1AFC13BF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135FB8AD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5BA1C82E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79AEA6B6" w14:textId="77777777" w:rsidR="00AD2FB5" w:rsidRDefault="00AD2FB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73F75F10" w14:textId="767F417E" w:rsidR="00AD2FB5" w:rsidRDefault="003E29C5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 xml:space="preserve">Provide a range </w:t>
            </w:r>
            <w:proofErr w:type="gramStart"/>
            <w:r>
              <w:rPr>
                <w:iCs/>
                <w:color w:val="4C4D4F"/>
                <w:sz w:val="28"/>
              </w:rPr>
              <w:t xml:space="preserve">of </w:t>
            </w:r>
            <w:r w:rsidR="00AD2FB5">
              <w:rPr>
                <w:iCs/>
                <w:color w:val="4C4D4F"/>
                <w:sz w:val="28"/>
              </w:rPr>
              <w:t xml:space="preserve"> </w:t>
            </w:r>
            <w:r>
              <w:rPr>
                <w:iCs/>
                <w:color w:val="4C4D4F"/>
                <w:sz w:val="28"/>
              </w:rPr>
              <w:t>sports</w:t>
            </w:r>
            <w:proofErr w:type="gramEnd"/>
            <w:r>
              <w:rPr>
                <w:iCs/>
                <w:color w:val="4C4D4F"/>
                <w:sz w:val="28"/>
              </w:rPr>
              <w:t xml:space="preserve"> buckets </w:t>
            </w:r>
            <w:r w:rsidR="006E6325">
              <w:rPr>
                <w:iCs/>
                <w:color w:val="4C4D4F"/>
                <w:sz w:val="28"/>
              </w:rPr>
              <w:t xml:space="preserve">to be </w:t>
            </w:r>
            <w:r w:rsidR="006E6325">
              <w:rPr>
                <w:iCs/>
                <w:color w:val="4C4D4F"/>
                <w:sz w:val="28"/>
              </w:rPr>
              <w:lastRenderedPageBreak/>
              <w:t>used throughout school for 10-15 minutes each day</w:t>
            </w:r>
            <w:r w:rsidR="004D7CFC">
              <w:rPr>
                <w:iCs/>
                <w:color w:val="4C4D4F"/>
                <w:sz w:val="28"/>
              </w:rPr>
              <w:t xml:space="preserve">. Playtime equipment to </w:t>
            </w:r>
            <w:proofErr w:type="spellStart"/>
            <w:r w:rsidR="004D7CFC">
              <w:rPr>
                <w:iCs/>
                <w:color w:val="4C4D4F"/>
                <w:sz w:val="28"/>
              </w:rPr>
              <w:t>ensourge</w:t>
            </w:r>
            <w:proofErr w:type="spellEnd"/>
            <w:r w:rsidR="004D7CFC">
              <w:rPr>
                <w:iCs/>
                <w:color w:val="4C4D4F"/>
                <w:sz w:val="28"/>
              </w:rPr>
              <w:t xml:space="preserve"> active play at lunch and breaktimes</w:t>
            </w:r>
          </w:p>
          <w:p w14:paraId="48A5FA68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4890EE84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5BFBFAEE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8997889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39606D3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7A258CA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6B4E21FF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45572B8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0D183C3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61A3CB52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3949B47B" w14:textId="77777777" w:rsidR="000E2563" w:rsidRDefault="000E25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>Purchase new football kits for Y3/4 mixed football team and KS2 girls football team</w:t>
            </w:r>
          </w:p>
          <w:p w14:paraId="47194E95" w14:textId="77777777" w:rsidR="003934E7" w:rsidRDefault="003934E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648FD018" w14:textId="77777777" w:rsidR="003934E7" w:rsidRDefault="003934E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 xml:space="preserve">Continue to </w:t>
            </w:r>
            <w:proofErr w:type="spellStart"/>
            <w:r>
              <w:rPr>
                <w:iCs/>
                <w:color w:val="4C4D4F"/>
                <w:sz w:val="28"/>
              </w:rPr>
              <w:t>organise</w:t>
            </w:r>
            <w:proofErr w:type="spellEnd"/>
            <w:r>
              <w:rPr>
                <w:iCs/>
                <w:color w:val="4C4D4F"/>
                <w:sz w:val="28"/>
              </w:rPr>
              <w:t xml:space="preserve"> a wide range of sports teams to take part in local sports fixtures and events</w:t>
            </w:r>
          </w:p>
          <w:p w14:paraId="3502FCC8" w14:textId="77777777" w:rsidR="00ED7728" w:rsidRDefault="00ED7728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C71BD7B" w14:textId="77777777" w:rsidR="00ED7728" w:rsidRDefault="00ED7728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B54EFBA" w14:textId="77777777" w:rsidR="00ED7728" w:rsidRDefault="00ED7728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652368F8" w14:textId="77777777" w:rsidR="00ED7728" w:rsidRDefault="00ED7728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EC9B155" w14:textId="77777777" w:rsidR="00ED7728" w:rsidRDefault="00ED7728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9E5CFB9" w14:textId="77777777" w:rsidR="00ED7728" w:rsidRDefault="00ED7728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 xml:space="preserve">Maintain a register </w:t>
            </w:r>
            <w:r>
              <w:rPr>
                <w:iCs/>
                <w:color w:val="4C4D4F"/>
                <w:sz w:val="28"/>
              </w:rPr>
              <w:lastRenderedPageBreak/>
              <w:t>from Reception to Y6 of children’s participation in school sports clubs, teams and event</w:t>
            </w:r>
          </w:p>
          <w:p w14:paraId="57D91CFD" w14:textId="77777777" w:rsidR="00A91FA9" w:rsidRDefault="00A91FA9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E085AE7" w14:textId="77777777" w:rsidR="00A91FA9" w:rsidRDefault="00A91FA9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CA282AE" w14:textId="77777777" w:rsidR="00A91FA9" w:rsidRDefault="00A91FA9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67F469B" w14:textId="77777777" w:rsidR="00A91FA9" w:rsidRDefault="00A91FA9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40F4C06" w14:textId="77777777" w:rsidR="00FB5432" w:rsidRDefault="00FB5432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3463CEC3" w14:textId="77777777" w:rsidR="00FB5432" w:rsidRDefault="00FB5432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3B129272" w14:textId="77777777" w:rsidR="00FB5432" w:rsidRDefault="00FB5432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64F64FAE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5205F721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E0E2AD3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55E264C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AC6BC90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FB3C16C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458FC946" w14:textId="77777777" w:rsidR="00D01387" w:rsidRDefault="00D01387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2A6B39D" w14:textId="7E0FF751" w:rsidR="00A91FA9" w:rsidRDefault="00A91D63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>Advertise and celebrate children’s sporting achievement from Reception to Y6</w:t>
            </w:r>
          </w:p>
          <w:p w14:paraId="2C1A2E53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72A6E11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34EA0B28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47EDC8CC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8479911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5843E4AC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3E692FF8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21224B7E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0A8C508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0807D5F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9E83955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B6D39B3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4B33162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7F6807C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57D6A73D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4008115F" w14:textId="77777777" w:rsidR="00C444BE" w:rsidRDefault="00C444BE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57C63CE9" w14:textId="77777777" w:rsidR="00927034" w:rsidRDefault="00927034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BD0533B" w14:textId="77777777" w:rsidR="00927034" w:rsidRDefault="00927034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35DB435E" w14:textId="77777777" w:rsidR="00927034" w:rsidRDefault="00927034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1A59267B" w14:textId="77777777" w:rsidR="00927034" w:rsidRDefault="00927034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71D6CB68" w14:textId="77777777" w:rsidR="00927034" w:rsidRDefault="00927034" w:rsidP="00AD2FB5">
            <w:pPr>
              <w:pStyle w:val="TableParagraph"/>
              <w:spacing w:before="18" w:line="235" w:lineRule="auto"/>
              <w:ind w:left="0" w:right="162"/>
              <w:rPr>
                <w:iCs/>
                <w:color w:val="4C4D4F"/>
                <w:sz w:val="28"/>
              </w:rPr>
            </w:pPr>
          </w:p>
          <w:p w14:paraId="076057D9" w14:textId="07037A13" w:rsidR="00C444BE" w:rsidRPr="00AD2FB5" w:rsidRDefault="005E4212" w:rsidP="00AD2FB5">
            <w:pPr>
              <w:pStyle w:val="TableParagraph"/>
              <w:spacing w:before="18" w:line="235" w:lineRule="auto"/>
              <w:ind w:left="0" w:right="162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>PE Co-</w:t>
            </w:r>
            <w:proofErr w:type="spellStart"/>
            <w:r>
              <w:rPr>
                <w:iCs/>
                <w:color w:val="4C4D4F"/>
                <w:sz w:val="28"/>
              </w:rPr>
              <w:t>ordinator</w:t>
            </w:r>
            <w:proofErr w:type="spellEnd"/>
            <w:r>
              <w:rPr>
                <w:iCs/>
                <w:color w:val="4C4D4F"/>
                <w:sz w:val="28"/>
              </w:rPr>
              <w:t xml:space="preserve"> to </w:t>
            </w:r>
            <w:r w:rsidR="006714AD">
              <w:rPr>
                <w:iCs/>
                <w:color w:val="4C4D4F"/>
                <w:sz w:val="28"/>
              </w:rPr>
              <w:t>ensure</w:t>
            </w:r>
            <w:r w:rsidR="00355C7F">
              <w:rPr>
                <w:iCs/>
                <w:color w:val="4C4D4F"/>
                <w:sz w:val="28"/>
              </w:rPr>
              <w:t xml:space="preserve"> children experience</w:t>
            </w:r>
            <w:r w:rsidR="006714AD">
              <w:rPr>
                <w:iCs/>
                <w:color w:val="4C4D4F"/>
                <w:sz w:val="28"/>
              </w:rPr>
              <w:t xml:space="preserve"> high quality PE lessons</w:t>
            </w:r>
          </w:p>
        </w:tc>
        <w:tc>
          <w:tcPr>
            <w:tcW w:w="3534" w:type="dxa"/>
          </w:tcPr>
          <w:p w14:paraId="30DD70B2" w14:textId="60EF8EFA" w:rsid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lastRenderedPageBreak/>
              <w:t xml:space="preserve">Sports </w:t>
            </w:r>
            <w:r w:rsidR="00FD26C0" w:rsidRPr="00AD2FB5">
              <w:rPr>
                <w:iCs/>
                <w:color w:val="4C4D4F"/>
                <w:sz w:val="28"/>
              </w:rPr>
              <w:t>coaches</w:t>
            </w:r>
            <w:r>
              <w:rPr>
                <w:iCs/>
                <w:color w:val="4C4D4F"/>
                <w:sz w:val="28"/>
              </w:rPr>
              <w:t xml:space="preserve"> who will lead clubs</w:t>
            </w:r>
          </w:p>
          <w:p w14:paraId="316454EF" w14:textId="77777777" w:rsid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color w:val="4C4D4F"/>
                <w:sz w:val="28"/>
              </w:rPr>
            </w:pPr>
          </w:p>
          <w:p w14:paraId="2F34BE1C" w14:textId="60059E5F" w:rsid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 xml:space="preserve">Teaching staff who </w:t>
            </w:r>
            <w:proofErr w:type="gramStart"/>
            <w:r>
              <w:rPr>
                <w:iCs/>
                <w:color w:val="4C4D4F"/>
                <w:sz w:val="28"/>
              </w:rPr>
              <w:t>will  advertise</w:t>
            </w:r>
            <w:proofErr w:type="gramEnd"/>
            <w:r>
              <w:rPr>
                <w:iCs/>
                <w:color w:val="4C4D4F"/>
                <w:sz w:val="28"/>
              </w:rPr>
              <w:t xml:space="preserve"> sports clubs and encourage the children  to attend sports clubs</w:t>
            </w:r>
          </w:p>
          <w:p w14:paraId="019EB345" w14:textId="40500747" w:rsid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color w:val="4C4D4F"/>
                <w:sz w:val="28"/>
              </w:rPr>
            </w:pPr>
          </w:p>
          <w:p w14:paraId="593404E3" w14:textId="52999B12" w:rsid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>Teaching staff who will support sports coaches and children at sports clubs</w:t>
            </w:r>
          </w:p>
          <w:p w14:paraId="364941B8" w14:textId="77777777" w:rsid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color w:val="4C4D4F"/>
                <w:sz w:val="28"/>
              </w:rPr>
            </w:pPr>
          </w:p>
          <w:p w14:paraId="1616D94E" w14:textId="5FB953F7" w:rsidR="0069539B" w:rsidRPr="00AD2FB5" w:rsidRDefault="00AD2FB5" w:rsidP="00AD2FB5">
            <w:pPr>
              <w:pStyle w:val="TableParagraph"/>
              <w:spacing w:before="18" w:line="235" w:lineRule="auto"/>
              <w:ind w:left="0" w:right="131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>Lunchtime supervisors who will be aware of lunchtime clubs, support to the sports coaches</w:t>
            </w:r>
          </w:p>
          <w:p w14:paraId="059B4507" w14:textId="77777777" w:rsidR="0069539B" w:rsidRDefault="0069539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243C8BAD" w14:textId="63D70C5C" w:rsidR="0069539B" w:rsidRDefault="00AD2FB5" w:rsidP="00AD2FB5">
            <w:pPr>
              <w:pStyle w:val="TableParagraph"/>
              <w:spacing w:before="1"/>
              <w:ind w:left="0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>Pupils from Reception through to Year 6 who will benefit from a range of sports clubs</w:t>
            </w:r>
          </w:p>
          <w:p w14:paraId="13A40FCE" w14:textId="77777777" w:rsidR="00AD2FB5" w:rsidRDefault="00AD2FB5" w:rsidP="00AD2FB5">
            <w:pPr>
              <w:pStyle w:val="TableParagraph"/>
              <w:spacing w:before="1"/>
              <w:ind w:left="0"/>
              <w:rPr>
                <w:iCs/>
                <w:color w:val="4C4D4F"/>
                <w:sz w:val="28"/>
              </w:rPr>
            </w:pPr>
          </w:p>
          <w:p w14:paraId="2D2B235B" w14:textId="77777777" w:rsidR="00AD2FB5" w:rsidRDefault="00AD2FB5" w:rsidP="00AD2FB5">
            <w:pPr>
              <w:pStyle w:val="TableParagraph"/>
              <w:spacing w:before="1"/>
              <w:ind w:left="0"/>
              <w:rPr>
                <w:iCs/>
                <w:color w:val="4C4D4F"/>
                <w:sz w:val="28"/>
              </w:rPr>
            </w:pPr>
          </w:p>
          <w:p w14:paraId="5337416F" w14:textId="182BBC9D" w:rsidR="00AD2FB5" w:rsidRDefault="00AD2FB5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SLT, SM 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>
              <w:rPr>
                <w:iCs/>
                <w:sz w:val="28"/>
              </w:rPr>
              <w:t xml:space="preserve"> who will encourage and monitor </w:t>
            </w:r>
            <w:r>
              <w:rPr>
                <w:iCs/>
                <w:sz w:val="28"/>
              </w:rPr>
              <w:lastRenderedPageBreak/>
              <w:t>the daily use of the PE buckets in each class</w:t>
            </w:r>
          </w:p>
          <w:p w14:paraId="74F7D8C8" w14:textId="77777777" w:rsidR="00AD2FB5" w:rsidRDefault="00AD2FB5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1D258C78" w14:textId="4086F7A3" w:rsidR="00AD2FB5" w:rsidRDefault="00AD2FB5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HLTA who will ensure the</w:t>
            </w:r>
            <w:r w:rsidR="00EC5D59">
              <w:rPr>
                <w:iCs/>
                <w:sz w:val="28"/>
              </w:rPr>
              <w:t xml:space="preserve"> contents of the </w:t>
            </w:r>
            <w:r>
              <w:rPr>
                <w:iCs/>
                <w:sz w:val="28"/>
              </w:rPr>
              <w:t>PE buckets a</w:t>
            </w:r>
            <w:r w:rsidR="00EC5D59">
              <w:rPr>
                <w:iCs/>
                <w:sz w:val="28"/>
              </w:rPr>
              <w:t>re used appropriately, audited and replaced on a termly basis</w:t>
            </w:r>
          </w:p>
          <w:p w14:paraId="11CF65AC" w14:textId="77777777" w:rsidR="006E6325" w:rsidRDefault="006E6325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3ECA73FF" w14:textId="14D706C7" w:rsidR="006E6325" w:rsidRDefault="006E6325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Pupil from Reception to Y6 who will benefit from 2 hours of curriculum PE each week</w:t>
            </w:r>
          </w:p>
          <w:p w14:paraId="1EE7B786" w14:textId="77777777" w:rsidR="000E2563" w:rsidRDefault="000E2563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3691FAB7" w14:textId="77777777" w:rsidR="000E2563" w:rsidRDefault="000E2563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4AA5AB11" w14:textId="3E1180CC" w:rsidR="000E2563" w:rsidRDefault="000E2563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Year 3 and 4 football team and girls KS2 football team who will wear new </w:t>
            </w:r>
            <w:proofErr w:type="gramStart"/>
            <w:r>
              <w:rPr>
                <w:iCs/>
                <w:sz w:val="28"/>
              </w:rPr>
              <w:t>and  correctly</w:t>
            </w:r>
            <w:proofErr w:type="gramEnd"/>
            <w:r>
              <w:rPr>
                <w:iCs/>
                <w:sz w:val="28"/>
              </w:rPr>
              <w:t xml:space="preserve"> sized kit with pride when representing the school teams</w:t>
            </w:r>
          </w:p>
          <w:p w14:paraId="2E091B7F" w14:textId="77777777" w:rsidR="003934E7" w:rsidRDefault="003934E7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25CE7740" w14:textId="4C99EC83" w:rsidR="003934E7" w:rsidRDefault="00076885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>
              <w:rPr>
                <w:iCs/>
                <w:sz w:val="28"/>
              </w:rPr>
              <w:t xml:space="preserve"> and t</w:t>
            </w:r>
            <w:r w:rsidR="003934E7">
              <w:rPr>
                <w:iCs/>
                <w:sz w:val="28"/>
              </w:rPr>
              <w:t xml:space="preserve">eaching staff who </w:t>
            </w:r>
            <w:proofErr w:type="spellStart"/>
            <w:r w:rsidR="003934E7">
              <w:rPr>
                <w:iCs/>
                <w:sz w:val="28"/>
              </w:rPr>
              <w:t>organise</w:t>
            </w:r>
            <w:proofErr w:type="spellEnd"/>
            <w:r w:rsidR="003934E7">
              <w:rPr>
                <w:iCs/>
                <w:sz w:val="28"/>
              </w:rPr>
              <w:t xml:space="preserve"> and lead the teams</w:t>
            </w:r>
            <w:r w:rsidR="00443881">
              <w:rPr>
                <w:iCs/>
                <w:sz w:val="28"/>
              </w:rPr>
              <w:t xml:space="preserve"> at fixtures and events</w:t>
            </w:r>
          </w:p>
          <w:p w14:paraId="244AE83F" w14:textId="77777777" w:rsidR="00443881" w:rsidRDefault="00443881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236A315C" w14:textId="076E7C93" w:rsidR="00443881" w:rsidRDefault="00443881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>
              <w:rPr>
                <w:iCs/>
                <w:sz w:val="28"/>
              </w:rPr>
              <w:t xml:space="preserve"> will attend termly </w:t>
            </w:r>
            <w:r w:rsidR="001E3E80">
              <w:rPr>
                <w:iCs/>
                <w:sz w:val="28"/>
              </w:rPr>
              <w:t xml:space="preserve">School </w:t>
            </w:r>
            <w:r>
              <w:rPr>
                <w:iCs/>
                <w:sz w:val="28"/>
              </w:rPr>
              <w:t>Sports Partnership meetings</w:t>
            </w:r>
            <w:r w:rsidR="001E3E80">
              <w:rPr>
                <w:iCs/>
                <w:sz w:val="28"/>
              </w:rPr>
              <w:t>-share information with school staff</w:t>
            </w:r>
          </w:p>
          <w:p w14:paraId="27CF3B43" w14:textId="77777777" w:rsidR="003934E7" w:rsidRDefault="003934E7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7F61F67F" w14:textId="77777777" w:rsidR="003934E7" w:rsidRDefault="003934E7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Support staff who support the </w:t>
            </w:r>
            <w:r>
              <w:rPr>
                <w:iCs/>
                <w:sz w:val="28"/>
              </w:rPr>
              <w:lastRenderedPageBreak/>
              <w:t>lead teacher/HLTA at sporting fixtures and events</w:t>
            </w:r>
          </w:p>
          <w:p w14:paraId="14BD48A7" w14:textId="77777777" w:rsidR="003934E7" w:rsidRDefault="003934E7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663806EA" w14:textId="77777777" w:rsidR="003934E7" w:rsidRDefault="00D60498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Family members who support their children and school staff in the organization of sports fixtures and events</w:t>
            </w:r>
            <w:r w:rsidR="003934E7">
              <w:rPr>
                <w:iCs/>
                <w:sz w:val="28"/>
              </w:rPr>
              <w:t xml:space="preserve"> </w:t>
            </w:r>
          </w:p>
          <w:p w14:paraId="0255A967" w14:textId="77777777" w:rsidR="008A50D2" w:rsidRDefault="008A50D2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0F281B5E" w14:textId="52B97C21" w:rsidR="00ED7728" w:rsidRDefault="00156F42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The 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 w:rsidR="008A50D2">
              <w:rPr>
                <w:iCs/>
                <w:sz w:val="28"/>
              </w:rPr>
              <w:t xml:space="preserve">, </w:t>
            </w:r>
            <w:r>
              <w:rPr>
                <w:iCs/>
                <w:sz w:val="28"/>
              </w:rPr>
              <w:t xml:space="preserve">teaching staff and sports coaches who register </w:t>
            </w:r>
            <w:r w:rsidR="008A50D2">
              <w:rPr>
                <w:iCs/>
                <w:sz w:val="28"/>
              </w:rPr>
              <w:t xml:space="preserve">the </w:t>
            </w:r>
            <w:r>
              <w:rPr>
                <w:iCs/>
                <w:sz w:val="28"/>
              </w:rPr>
              <w:t xml:space="preserve">children </w:t>
            </w:r>
            <w:r w:rsidR="00BA68FC">
              <w:rPr>
                <w:iCs/>
                <w:sz w:val="28"/>
              </w:rPr>
              <w:t xml:space="preserve">before each sports club, sports fixture and </w:t>
            </w:r>
            <w:r w:rsidR="008A50D2">
              <w:rPr>
                <w:iCs/>
                <w:sz w:val="28"/>
              </w:rPr>
              <w:t xml:space="preserve">sports </w:t>
            </w:r>
            <w:r w:rsidR="00BA68FC">
              <w:rPr>
                <w:iCs/>
                <w:sz w:val="28"/>
              </w:rPr>
              <w:t>event</w:t>
            </w:r>
          </w:p>
          <w:p w14:paraId="178EE7DE" w14:textId="77777777" w:rsidR="00BA68FC" w:rsidRDefault="00BA68FC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310979CC" w14:textId="77777777" w:rsidR="00BA68FC" w:rsidRDefault="00BA68FC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>
              <w:rPr>
                <w:iCs/>
                <w:sz w:val="28"/>
              </w:rPr>
              <w:t xml:space="preserve"> who will update the school sports register on a termly basis</w:t>
            </w:r>
          </w:p>
          <w:p w14:paraId="2F14792E" w14:textId="77777777" w:rsidR="00A91D63" w:rsidRDefault="00A91D63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42ACB395" w14:textId="77777777" w:rsidR="00A91D63" w:rsidRDefault="00A91D63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3D4992E8" w14:textId="4E48FECA" w:rsidR="003D2E94" w:rsidRDefault="003D2E94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 w:rsidR="001042EB">
              <w:rPr>
                <w:iCs/>
                <w:sz w:val="28"/>
              </w:rPr>
              <w:t xml:space="preserve"> and teaching staff</w:t>
            </w:r>
            <w:r>
              <w:rPr>
                <w:iCs/>
                <w:sz w:val="28"/>
              </w:rPr>
              <w:t xml:space="preserve"> will </w:t>
            </w:r>
            <w:proofErr w:type="spellStart"/>
            <w:r>
              <w:rPr>
                <w:iCs/>
                <w:sz w:val="28"/>
              </w:rPr>
              <w:t>organise</w:t>
            </w:r>
            <w:proofErr w:type="spellEnd"/>
            <w:r>
              <w:rPr>
                <w:iCs/>
                <w:sz w:val="28"/>
              </w:rPr>
              <w:t xml:space="preserve"> letters, Facebook and Twitter posts, make phone calls, speak with family members face to face to ensure families are fully informed of sporting opportunities</w:t>
            </w:r>
          </w:p>
          <w:p w14:paraId="40AD0529" w14:textId="77777777" w:rsidR="001042EB" w:rsidRDefault="001042EB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4B4B1834" w14:textId="77777777" w:rsidR="001042EB" w:rsidRDefault="001042EB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Children will be </w:t>
            </w:r>
            <w:proofErr w:type="spellStart"/>
            <w:r>
              <w:rPr>
                <w:iCs/>
                <w:sz w:val="28"/>
              </w:rPr>
              <w:t>recognised</w:t>
            </w:r>
            <w:proofErr w:type="spellEnd"/>
            <w:r>
              <w:rPr>
                <w:iCs/>
                <w:sz w:val="28"/>
              </w:rPr>
              <w:t xml:space="preserve"> in weekly celebration assemblies </w:t>
            </w:r>
            <w:r>
              <w:rPr>
                <w:iCs/>
                <w:sz w:val="28"/>
              </w:rPr>
              <w:lastRenderedPageBreak/>
              <w:t>for their sporting achievements</w:t>
            </w:r>
          </w:p>
          <w:p w14:paraId="77B14EFC" w14:textId="77777777" w:rsidR="001042EB" w:rsidRDefault="001042EB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7FE32CC5" w14:textId="47A5A574" w:rsidR="001042EB" w:rsidRDefault="001042EB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Family members will be invited to support children at sporting events and celebration assemblies </w:t>
            </w:r>
          </w:p>
          <w:p w14:paraId="4C186C56" w14:textId="77777777" w:rsidR="003D2E94" w:rsidRDefault="005E4212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PE </w:t>
            </w:r>
            <w:r w:rsidR="00C3002A">
              <w:rPr>
                <w:iCs/>
                <w:sz w:val="28"/>
              </w:rPr>
              <w:t>Co-</w:t>
            </w:r>
            <w:proofErr w:type="spellStart"/>
            <w:r w:rsidR="00C3002A">
              <w:rPr>
                <w:iCs/>
                <w:sz w:val="28"/>
              </w:rPr>
              <w:t>ordinator</w:t>
            </w:r>
            <w:proofErr w:type="spellEnd"/>
            <w:r w:rsidR="00C3002A">
              <w:rPr>
                <w:iCs/>
                <w:sz w:val="28"/>
              </w:rPr>
              <w:t xml:space="preserve"> will ensure HLTA has access to PE overview, MOVE lesson plans, appropriate information about recent ‘lesson drop </w:t>
            </w:r>
            <w:proofErr w:type="gramStart"/>
            <w:r w:rsidR="00C3002A">
              <w:rPr>
                <w:iCs/>
                <w:sz w:val="28"/>
              </w:rPr>
              <w:t>ins’</w:t>
            </w:r>
            <w:proofErr w:type="gramEnd"/>
            <w:r w:rsidR="00C3002A">
              <w:rPr>
                <w:iCs/>
                <w:sz w:val="28"/>
              </w:rPr>
              <w:t xml:space="preserve"> and the needs of the children within PE, appropriate equipment, access to CPD</w:t>
            </w:r>
          </w:p>
          <w:p w14:paraId="1E72028C" w14:textId="77777777" w:rsidR="006714AD" w:rsidRDefault="006714AD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05EC24A8" w14:textId="77777777" w:rsidR="006714AD" w:rsidRDefault="006714AD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PE Co-</w:t>
            </w:r>
            <w:proofErr w:type="spellStart"/>
            <w:r>
              <w:rPr>
                <w:iCs/>
                <w:sz w:val="28"/>
              </w:rPr>
              <w:t>ordinator</w:t>
            </w:r>
            <w:proofErr w:type="spellEnd"/>
            <w:r>
              <w:rPr>
                <w:iCs/>
                <w:sz w:val="28"/>
              </w:rPr>
              <w:t xml:space="preserve"> to carry out ‘lesson drop’ ins throughout the school year, feedback to HLTA, SLT</w:t>
            </w:r>
          </w:p>
          <w:p w14:paraId="718C0079" w14:textId="77777777" w:rsidR="006714AD" w:rsidRDefault="006714AD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1A55347A" w14:textId="77777777" w:rsidR="006714AD" w:rsidRDefault="006714AD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Children will benefit from high quality PE lessons</w:t>
            </w:r>
          </w:p>
          <w:p w14:paraId="6F3D63AD" w14:textId="77777777" w:rsidR="00355C7F" w:rsidRDefault="00355C7F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</w:p>
          <w:p w14:paraId="30B3E028" w14:textId="7DF47E93" w:rsidR="00355C7F" w:rsidRPr="00AD2FB5" w:rsidRDefault="00355C7F" w:rsidP="00AD2FB5">
            <w:pPr>
              <w:pStyle w:val="TableParagraph"/>
              <w:spacing w:before="1"/>
              <w:ind w:left="0"/>
              <w:rPr>
                <w:iCs/>
                <w:sz w:val="28"/>
              </w:rPr>
            </w:pPr>
            <w:r>
              <w:rPr>
                <w:iCs/>
                <w:sz w:val="28"/>
              </w:rPr>
              <w:t>PE Co-</w:t>
            </w:r>
            <w:proofErr w:type="spellStart"/>
            <w:r>
              <w:rPr>
                <w:iCs/>
                <w:sz w:val="28"/>
              </w:rPr>
              <w:t>or</w:t>
            </w:r>
            <w:r w:rsidR="00FB5432">
              <w:rPr>
                <w:iCs/>
                <w:sz w:val="28"/>
              </w:rPr>
              <w:t>dinator</w:t>
            </w:r>
            <w:proofErr w:type="spellEnd"/>
            <w:r w:rsidR="00FB5432">
              <w:rPr>
                <w:iCs/>
                <w:sz w:val="28"/>
              </w:rPr>
              <w:t xml:space="preserve"> to carry out pupil voice</w:t>
            </w:r>
          </w:p>
        </w:tc>
        <w:tc>
          <w:tcPr>
            <w:tcW w:w="3874" w:type="dxa"/>
          </w:tcPr>
          <w:p w14:paraId="7FAB245C" w14:textId="69DEE557" w:rsidR="0069539B" w:rsidRPr="00AD2FB5" w:rsidRDefault="00FD26C0">
            <w:pPr>
              <w:pStyle w:val="TableParagraph"/>
              <w:spacing w:before="18" w:line="235" w:lineRule="auto"/>
              <w:ind w:left="79" w:right="206"/>
              <w:rPr>
                <w:iCs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lastRenderedPageBreak/>
              <w:t>Key indicator 2 -The engagement of all pupils in regular physical activity – the Chief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Medical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Officer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 xml:space="preserve">guidelines recommend that all children and young people aged 5 to 18 engage in at least 60 minutes of physical activity per day, of which 30 minutes should be in </w:t>
            </w:r>
            <w:r w:rsidRPr="00AD2FB5">
              <w:rPr>
                <w:iCs/>
                <w:color w:val="4C4D4F"/>
                <w:spacing w:val="-2"/>
                <w:sz w:val="28"/>
              </w:rPr>
              <w:t>school</w:t>
            </w:r>
          </w:p>
          <w:p w14:paraId="639EE8B6" w14:textId="77777777" w:rsidR="0069539B" w:rsidRDefault="0069539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79F3BD43" w14:textId="77777777" w:rsidR="0069539B" w:rsidRDefault="00FD26C0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t>Key indicator 4: Broader experience</w:t>
            </w:r>
            <w:r w:rsidRPr="00AD2FB5">
              <w:rPr>
                <w:iCs/>
                <w:color w:val="4C4D4F"/>
                <w:spacing w:val="-9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of</w:t>
            </w:r>
            <w:r w:rsidRPr="00AD2FB5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a</w:t>
            </w:r>
            <w:r w:rsidRPr="00AD2FB5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range</w:t>
            </w:r>
            <w:r w:rsidRPr="00AD2FB5">
              <w:rPr>
                <w:iCs/>
                <w:color w:val="4C4D4F"/>
                <w:spacing w:val="-9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of</w:t>
            </w:r>
            <w:r w:rsidRPr="00AD2FB5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 xml:space="preserve">sports and activities offered to all </w:t>
            </w:r>
            <w:r w:rsidRPr="00AD2FB5">
              <w:rPr>
                <w:iCs/>
                <w:color w:val="4C4D4F"/>
                <w:spacing w:val="-2"/>
                <w:sz w:val="28"/>
              </w:rPr>
              <w:t>pupils</w:t>
            </w:r>
          </w:p>
          <w:p w14:paraId="13B6AF51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0CF7BBF7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7682E98D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1070BE59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36667985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78615A1B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0069FC1E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11F5727A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6CEDC500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6841D165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013A2F37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0A210B56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4D59DA7F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6681D86C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48B7D565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591127A5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7F49CE21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389C87FF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4C3E0D42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34DEBE4B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3B725D0A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0C89C9F4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5796D38E" w14:textId="77777777" w:rsidR="00076885" w:rsidRDefault="00076885">
            <w:pPr>
              <w:pStyle w:val="TableParagraph"/>
              <w:spacing w:before="0" w:line="235" w:lineRule="auto"/>
              <w:ind w:left="79" w:right="206"/>
              <w:rPr>
                <w:iCs/>
                <w:color w:val="4C4D4F"/>
                <w:spacing w:val="-2"/>
                <w:sz w:val="28"/>
              </w:rPr>
            </w:pPr>
          </w:p>
          <w:p w14:paraId="625281BB" w14:textId="4166CF7F" w:rsidR="00076885" w:rsidRPr="00AD2FB5" w:rsidRDefault="00076885" w:rsidP="00C444BE">
            <w:pPr>
              <w:pStyle w:val="TableParagraph"/>
              <w:spacing w:before="0" w:line="235" w:lineRule="auto"/>
              <w:ind w:left="0" w:right="206"/>
              <w:rPr>
                <w:iCs/>
                <w:sz w:val="28"/>
              </w:rPr>
            </w:pPr>
            <w:r>
              <w:rPr>
                <w:i/>
                <w:color w:val="4C4D4F"/>
                <w:sz w:val="28"/>
              </w:rPr>
              <w:t>Key indicator 5: Increased participation</w:t>
            </w:r>
            <w:r>
              <w:rPr>
                <w:i/>
                <w:color w:val="4C4D4F"/>
                <w:spacing w:val="-16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in</w:t>
            </w:r>
            <w:r>
              <w:rPr>
                <w:i/>
                <w:color w:val="4C4D4F"/>
                <w:spacing w:val="-16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 xml:space="preserve">competitive </w:t>
            </w:r>
            <w:r>
              <w:rPr>
                <w:i/>
                <w:color w:val="4C4D4F"/>
                <w:spacing w:val="-2"/>
                <w:sz w:val="28"/>
              </w:rPr>
              <w:t>sport.</w:t>
            </w:r>
          </w:p>
        </w:tc>
        <w:tc>
          <w:tcPr>
            <w:tcW w:w="2740" w:type="dxa"/>
          </w:tcPr>
          <w:p w14:paraId="6DD35983" w14:textId="77777777" w:rsidR="0069539B" w:rsidRDefault="00FD26C0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lastRenderedPageBreak/>
              <w:t>More</w:t>
            </w:r>
            <w:r w:rsidRPr="00AD2FB5">
              <w:rPr>
                <w:iCs/>
                <w:color w:val="4C4D4F"/>
                <w:spacing w:val="-5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pupils</w:t>
            </w:r>
            <w:r w:rsidRPr="00AD2FB5">
              <w:rPr>
                <w:iCs/>
                <w:color w:val="4C4D4F"/>
                <w:spacing w:val="-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meeting their daily physical activity goal, more pupils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encouraged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to take part in PE and Sport Activities</w:t>
            </w:r>
          </w:p>
          <w:p w14:paraId="544B13BE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65979678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26321BA1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11301820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758686A9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3959A30E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77DAEAEF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07180BE3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71F1261B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51E15175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0CC0ADFA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43CDB4F2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2DC6AE80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27224FA2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7925A4CA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7766A8F1" w14:textId="7F2EE7E5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t>More</w:t>
            </w:r>
            <w:r w:rsidRPr="00AD2FB5">
              <w:rPr>
                <w:iCs/>
                <w:color w:val="4C4D4F"/>
                <w:spacing w:val="-5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pupils</w:t>
            </w:r>
            <w:r w:rsidRPr="00AD2FB5">
              <w:rPr>
                <w:iCs/>
                <w:color w:val="4C4D4F"/>
                <w:spacing w:val="-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 xml:space="preserve">meeting their daily physical </w:t>
            </w:r>
            <w:r w:rsidRPr="00AD2FB5">
              <w:rPr>
                <w:iCs/>
                <w:color w:val="4C4D4F"/>
                <w:sz w:val="28"/>
              </w:rPr>
              <w:lastRenderedPageBreak/>
              <w:t>activity goal, more pupils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encouraged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to take part in PE</w:t>
            </w:r>
          </w:p>
          <w:p w14:paraId="24287A85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1CF2FFD2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6E063FF2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4A7CB29C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3350DA8B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15D0E95A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0A894D3F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52ED8167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5D9C649C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6ABA7B4B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46AD320F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7654D5E5" w14:textId="6928BC64" w:rsidR="00653535" w:rsidRDefault="00653535" w:rsidP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t>More</w:t>
            </w:r>
            <w:r w:rsidRPr="00AD2FB5">
              <w:rPr>
                <w:iCs/>
                <w:color w:val="4C4D4F"/>
                <w:spacing w:val="-5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pupils</w:t>
            </w:r>
            <w:r w:rsidRPr="00AD2FB5">
              <w:rPr>
                <w:iCs/>
                <w:color w:val="4C4D4F"/>
                <w:spacing w:val="-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meeting their daily physical activity goal, more pupils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encouraged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to take part in</w:t>
            </w:r>
            <w:r>
              <w:rPr>
                <w:iCs/>
                <w:color w:val="4C4D4F"/>
                <w:sz w:val="28"/>
              </w:rPr>
              <w:t xml:space="preserve"> school sports fixtures and events</w:t>
            </w:r>
          </w:p>
          <w:p w14:paraId="5592522D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40D4FE97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61D19664" w14:textId="77777777" w:rsidR="00653535" w:rsidRDefault="00653535">
            <w:pPr>
              <w:pStyle w:val="TableParagraph"/>
              <w:spacing w:before="18" w:line="235" w:lineRule="auto"/>
              <w:ind w:left="79"/>
              <w:rPr>
                <w:iCs/>
                <w:color w:val="4C4D4F"/>
                <w:sz w:val="28"/>
              </w:rPr>
            </w:pPr>
          </w:p>
          <w:p w14:paraId="1247C731" w14:textId="30C3C363" w:rsidR="00653535" w:rsidRPr="00AD2FB5" w:rsidRDefault="00653535" w:rsidP="00653535">
            <w:pPr>
              <w:pStyle w:val="TableParagraph"/>
              <w:spacing w:before="18" w:line="235" w:lineRule="auto"/>
              <w:ind w:left="0"/>
              <w:rPr>
                <w:iCs/>
                <w:sz w:val="28"/>
              </w:rPr>
            </w:pPr>
          </w:p>
        </w:tc>
        <w:tc>
          <w:tcPr>
            <w:tcW w:w="2702" w:type="dxa"/>
          </w:tcPr>
          <w:p w14:paraId="2E83C4C1" w14:textId="6364ADEA" w:rsidR="0069539B" w:rsidRDefault="00AD2FB5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lastRenderedPageBreak/>
              <w:t>£</w:t>
            </w:r>
            <w:r w:rsidR="004D7CFC">
              <w:rPr>
                <w:iCs/>
                <w:color w:val="4C4D4F"/>
                <w:sz w:val="28"/>
              </w:rPr>
              <w:t>7</w:t>
            </w:r>
            <w:r w:rsidR="00FD26C0" w:rsidRPr="00AD2FB5">
              <w:rPr>
                <w:iCs/>
                <w:color w:val="4C4D4F"/>
                <w:sz w:val="28"/>
              </w:rPr>
              <w:t>000 costs for additional coaches to</w:t>
            </w:r>
            <w:r w:rsidR="00FD26C0"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="00FD26C0" w:rsidRPr="00AD2FB5">
              <w:rPr>
                <w:iCs/>
                <w:color w:val="4C4D4F"/>
                <w:sz w:val="28"/>
              </w:rPr>
              <w:t>support</w:t>
            </w:r>
            <w:r w:rsidR="00FD26C0"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>
              <w:rPr>
                <w:iCs/>
                <w:color w:val="4C4D4F"/>
                <w:sz w:val="28"/>
              </w:rPr>
              <w:t>clubs before school, at lunchtime and after school</w:t>
            </w:r>
          </w:p>
          <w:p w14:paraId="09D40E9C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7FD5251B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4D1F145B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50100A51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5481908D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76AFE892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49B56AE5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6086FA9A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45EC116C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1F180843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7406604A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74D3D076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49F22168" w14:textId="2870E138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0D7CFAD0" w14:textId="0EAEAC65" w:rsidR="004D7CFC" w:rsidRDefault="004D7CFC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5E186652" w14:textId="691A4A81" w:rsidR="004D7CFC" w:rsidRDefault="004D7CFC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30A9143A" w14:textId="2DEE84BD" w:rsidR="004D7CFC" w:rsidRPr="004D7CFC" w:rsidRDefault="004D7CFC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sz w:val="28"/>
              </w:rPr>
            </w:pPr>
            <w:r w:rsidRPr="004D7CFC">
              <w:rPr>
                <w:b/>
                <w:bCs/>
                <w:iCs/>
                <w:sz w:val="28"/>
              </w:rPr>
              <w:t>£</w:t>
            </w:r>
            <w:r>
              <w:rPr>
                <w:b/>
                <w:bCs/>
                <w:iCs/>
                <w:sz w:val="28"/>
              </w:rPr>
              <w:t>30</w:t>
            </w:r>
            <w:r w:rsidRPr="004D7CFC">
              <w:rPr>
                <w:b/>
                <w:bCs/>
                <w:iCs/>
                <w:sz w:val="28"/>
              </w:rPr>
              <w:t>00</w:t>
            </w:r>
          </w:p>
          <w:p w14:paraId="1B9FF621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633E7243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6E45772C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7C8FD391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0480E47E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73BBA7D7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321E0362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4550B95C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73203D31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28A38EAA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3FD6A475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68C65119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061B7FF3" w14:textId="77777777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1FCE5C1B" w14:textId="3AACF54C" w:rsidR="00653535" w:rsidRDefault="00653535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184B3F20" w14:textId="19C1724A" w:rsidR="004D7CFC" w:rsidRDefault="004D7CFC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2D4A352F" w14:textId="77777777" w:rsidR="004D7CFC" w:rsidRDefault="004D7CFC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color w:val="FF0000"/>
                <w:sz w:val="28"/>
              </w:rPr>
            </w:pPr>
          </w:p>
          <w:p w14:paraId="66E05A01" w14:textId="42185621" w:rsidR="00653535" w:rsidRPr="004D7CFC" w:rsidRDefault="008A50D2">
            <w:pPr>
              <w:pStyle w:val="TableParagraph"/>
              <w:spacing w:before="18" w:line="235" w:lineRule="auto"/>
              <w:ind w:left="79" w:right="243"/>
              <w:rPr>
                <w:b/>
                <w:bCs/>
                <w:iCs/>
                <w:sz w:val="28"/>
              </w:rPr>
            </w:pPr>
            <w:r w:rsidRPr="004D7CFC">
              <w:rPr>
                <w:b/>
                <w:bCs/>
                <w:iCs/>
                <w:sz w:val="28"/>
              </w:rPr>
              <w:t xml:space="preserve">£1000 to purchase two football kits. </w:t>
            </w:r>
          </w:p>
          <w:p w14:paraId="313E6B6F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50D7BA6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2562389A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F04C269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F9D5D3A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06E40CC3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B4DE838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76BFFBD1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4AB65414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D42AED0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2A8E7A3C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4EF9CEE1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067BC28D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1CFFDDC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51C7A50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3558CDB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5D0680F1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73E2819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5DB8E1F9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1C4C0ED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71D08F11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466397FB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F770DCE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55EF518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0B778928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2D606F20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2E37C93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0FA0B194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AE3137E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45A70C9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27B6AF57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8195942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062BC32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C8D8F24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423EB2C1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464E402D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2897A14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58097629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7B970B1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C3BE078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296B6853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A3BB2A4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7D158D98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187D030E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385045B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363E51DB" w14:textId="77777777" w:rsidR="003665BC" w:rsidRDefault="003665BC">
            <w:pPr>
              <w:pStyle w:val="TableParagraph"/>
              <w:spacing w:before="18" w:line="235" w:lineRule="auto"/>
              <w:ind w:left="79" w:right="243"/>
              <w:rPr>
                <w:iCs/>
                <w:color w:val="4C4D4F"/>
                <w:sz w:val="28"/>
              </w:rPr>
            </w:pPr>
          </w:p>
          <w:p w14:paraId="66B157A0" w14:textId="476A21E8" w:rsidR="003665BC" w:rsidRPr="00AD2FB5" w:rsidRDefault="003665BC" w:rsidP="003665BC">
            <w:pPr>
              <w:pStyle w:val="TableParagraph"/>
              <w:spacing w:before="18" w:line="235" w:lineRule="auto"/>
              <w:ind w:left="0" w:right="243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>£</w:t>
            </w:r>
            <w:r w:rsidR="004D7CFC">
              <w:rPr>
                <w:iCs/>
                <w:color w:val="4C4D4F"/>
                <w:sz w:val="28"/>
              </w:rPr>
              <w:t>5</w:t>
            </w:r>
            <w:r>
              <w:rPr>
                <w:iCs/>
                <w:color w:val="4C4D4F"/>
                <w:sz w:val="28"/>
              </w:rPr>
              <w:t xml:space="preserve">00 for sporting achievement ‘100’ </w:t>
            </w:r>
            <w:r w:rsidR="0017189A">
              <w:rPr>
                <w:iCs/>
                <w:color w:val="4C4D4F"/>
                <w:sz w:val="28"/>
              </w:rPr>
              <w:t xml:space="preserve">participation jumpers, trophies and engraving </w:t>
            </w:r>
          </w:p>
        </w:tc>
      </w:tr>
    </w:tbl>
    <w:p w14:paraId="66B027A6" w14:textId="77777777" w:rsidR="0069539B" w:rsidRDefault="0069539B">
      <w:pPr>
        <w:spacing w:line="235" w:lineRule="auto"/>
        <w:rPr>
          <w:sz w:val="28"/>
        </w:rPr>
        <w:sectPr w:rsidR="0069539B">
          <w:pgSz w:w="16840" w:h="11910" w:orient="landscape"/>
          <w:pgMar w:top="72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14:paraId="1055A559" w14:textId="77777777">
        <w:trPr>
          <w:trHeight w:val="10181"/>
        </w:trPr>
        <w:tc>
          <w:tcPr>
            <w:tcW w:w="2568" w:type="dxa"/>
          </w:tcPr>
          <w:p w14:paraId="72BCBE50" w14:textId="77777777" w:rsidR="0069539B" w:rsidRDefault="00D353D5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lastRenderedPageBreak/>
              <w:t>Identify appropriate CPD for HLTA leading PE and for PE CO-</w:t>
            </w:r>
            <w:proofErr w:type="spellStart"/>
            <w:r>
              <w:rPr>
                <w:iCs/>
                <w:color w:val="4C4D4F"/>
                <w:sz w:val="28"/>
              </w:rPr>
              <w:t>ordinator</w:t>
            </w:r>
            <w:proofErr w:type="spellEnd"/>
            <w:r>
              <w:rPr>
                <w:iCs/>
                <w:color w:val="4C4D4F"/>
                <w:sz w:val="28"/>
              </w:rPr>
              <w:t xml:space="preserve"> </w:t>
            </w:r>
          </w:p>
          <w:p w14:paraId="558FA325" w14:textId="77777777" w:rsidR="00393303" w:rsidRDefault="00393303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0A7012E5" w14:textId="77777777" w:rsidR="00F554B6" w:rsidRDefault="00F554B6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545179D3" w14:textId="77777777" w:rsidR="00F554B6" w:rsidRDefault="00F554B6">
            <w:pPr>
              <w:pStyle w:val="TableParagraph"/>
              <w:spacing w:before="18" w:line="235" w:lineRule="auto"/>
              <w:ind w:right="162"/>
              <w:rPr>
                <w:iCs/>
                <w:color w:val="4C4D4F"/>
                <w:sz w:val="28"/>
              </w:rPr>
            </w:pPr>
          </w:p>
          <w:p w14:paraId="0EEE06A4" w14:textId="089196C3" w:rsidR="00393303" w:rsidRPr="00D353D5" w:rsidRDefault="00393303">
            <w:pPr>
              <w:pStyle w:val="TableParagraph"/>
              <w:spacing w:before="18" w:line="235" w:lineRule="auto"/>
              <w:ind w:right="162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 xml:space="preserve">Transport </w:t>
            </w:r>
            <w:r w:rsidR="00F554B6">
              <w:rPr>
                <w:iCs/>
                <w:color w:val="4C4D4F"/>
                <w:sz w:val="28"/>
              </w:rPr>
              <w:t xml:space="preserve">sports teams to a range of sports fixtures and events </w:t>
            </w:r>
          </w:p>
        </w:tc>
        <w:tc>
          <w:tcPr>
            <w:tcW w:w="3534" w:type="dxa"/>
          </w:tcPr>
          <w:p w14:paraId="379D72D7" w14:textId="77777777" w:rsidR="0069539B" w:rsidRDefault="00D353D5">
            <w:pPr>
              <w:pStyle w:val="TableParagraph"/>
              <w:ind w:left="79"/>
              <w:rPr>
                <w:iCs/>
                <w:color w:val="4C4D4F"/>
                <w:sz w:val="28"/>
              </w:rPr>
            </w:pPr>
            <w:r>
              <w:rPr>
                <w:iCs/>
                <w:color w:val="4C4D4F"/>
                <w:sz w:val="28"/>
              </w:rPr>
              <w:t>HLTA leading PE lessons and PE Co-</w:t>
            </w:r>
            <w:proofErr w:type="spellStart"/>
            <w:r>
              <w:rPr>
                <w:iCs/>
                <w:color w:val="4C4D4F"/>
                <w:sz w:val="28"/>
              </w:rPr>
              <w:t>ordinator</w:t>
            </w:r>
            <w:proofErr w:type="spellEnd"/>
            <w:r>
              <w:rPr>
                <w:iCs/>
                <w:color w:val="4C4D4F"/>
                <w:sz w:val="28"/>
              </w:rPr>
              <w:t xml:space="preserve"> will benefit</w:t>
            </w:r>
            <w:r w:rsidR="00C27600">
              <w:rPr>
                <w:iCs/>
                <w:color w:val="4C4D4F"/>
                <w:sz w:val="28"/>
              </w:rPr>
              <w:t xml:space="preserve"> through increasing skills and knowledge</w:t>
            </w:r>
          </w:p>
          <w:p w14:paraId="1F40D736" w14:textId="77777777" w:rsidR="00F554B6" w:rsidRDefault="00F554B6">
            <w:pPr>
              <w:pStyle w:val="TableParagraph"/>
              <w:ind w:left="79"/>
              <w:rPr>
                <w:iCs/>
                <w:color w:val="4C4D4F"/>
                <w:sz w:val="28"/>
              </w:rPr>
            </w:pPr>
          </w:p>
          <w:p w14:paraId="5C049A20" w14:textId="77777777" w:rsidR="00F554B6" w:rsidRDefault="00F554B6">
            <w:pPr>
              <w:pStyle w:val="TableParagraph"/>
              <w:ind w:left="79"/>
              <w:rPr>
                <w:iCs/>
                <w:color w:val="4C4D4F"/>
                <w:sz w:val="28"/>
              </w:rPr>
            </w:pPr>
          </w:p>
          <w:p w14:paraId="1F39C985" w14:textId="77777777" w:rsidR="00F554B6" w:rsidRDefault="00F554B6">
            <w:pPr>
              <w:pStyle w:val="TableParagraph"/>
              <w:ind w:left="79"/>
              <w:rPr>
                <w:iCs/>
                <w:color w:val="4C4D4F"/>
                <w:sz w:val="28"/>
              </w:rPr>
            </w:pPr>
          </w:p>
          <w:p w14:paraId="5C81744E" w14:textId="5BE4FACA" w:rsidR="00F554B6" w:rsidRPr="00D353D5" w:rsidRDefault="00F554B6">
            <w:pPr>
              <w:pStyle w:val="TableParagraph"/>
              <w:ind w:left="79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 xml:space="preserve">Sports teams are able to participate in a range of sports events and fixtures </w:t>
            </w:r>
          </w:p>
        </w:tc>
        <w:tc>
          <w:tcPr>
            <w:tcW w:w="3874" w:type="dxa"/>
          </w:tcPr>
          <w:p w14:paraId="6D57AD0C" w14:textId="77777777" w:rsidR="0069539B" w:rsidRDefault="00FD26C0">
            <w:pPr>
              <w:pStyle w:val="TableParagraph"/>
              <w:spacing w:before="18" w:line="235" w:lineRule="auto"/>
              <w:ind w:left="79" w:right="206"/>
              <w:rPr>
                <w:iCs/>
                <w:color w:val="4C4D4F"/>
                <w:sz w:val="28"/>
              </w:rPr>
            </w:pPr>
            <w:r w:rsidRPr="00B63882">
              <w:rPr>
                <w:iCs/>
                <w:color w:val="4C4D4F"/>
                <w:sz w:val="28"/>
              </w:rPr>
              <w:t>Key Indicator 1: Increased confidence, knowledge, and skills</w:t>
            </w:r>
            <w:r w:rsidRPr="00B63882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B63882">
              <w:rPr>
                <w:iCs/>
                <w:color w:val="4C4D4F"/>
                <w:sz w:val="28"/>
              </w:rPr>
              <w:t>of</w:t>
            </w:r>
            <w:r w:rsidRPr="00B63882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B63882">
              <w:rPr>
                <w:iCs/>
                <w:color w:val="4C4D4F"/>
                <w:sz w:val="28"/>
              </w:rPr>
              <w:t>all</w:t>
            </w:r>
            <w:r w:rsidRPr="00B63882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B63882">
              <w:rPr>
                <w:iCs/>
                <w:color w:val="4C4D4F"/>
                <w:sz w:val="28"/>
              </w:rPr>
              <w:t>staff</w:t>
            </w:r>
            <w:r w:rsidRPr="00B63882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B63882">
              <w:rPr>
                <w:iCs/>
                <w:color w:val="4C4D4F"/>
                <w:sz w:val="28"/>
              </w:rPr>
              <w:t>in</w:t>
            </w:r>
            <w:r w:rsidRPr="00B63882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B63882">
              <w:rPr>
                <w:iCs/>
                <w:color w:val="4C4D4F"/>
                <w:sz w:val="28"/>
              </w:rPr>
              <w:t>teaching</w:t>
            </w:r>
            <w:r w:rsidRPr="00B63882">
              <w:rPr>
                <w:iCs/>
                <w:color w:val="4C4D4F"/>
                <w:spacing w:val="-10"/>
                <w:sz w:val="28"/>
              </w:rPr>
              <w:t xml:space="preserve"> </w:t>
            </w:r>
            <w:r w:rsidRPr="00B63882">
              <w:rPr>
                <w:iCs/>
                <w:color w:val="4C4D4F"/>
                <w:sz w:val="28"/>
              </w:rPr>
              <w:t>PE and sport.</w:t>
            </w:r>
          </w:p>
          <w:p w14:paraId="676FA23A" w14:textId="77777777" w:rsidR="00F554B6" w:rsidRDefault="00F554B6">
            <w:pPr>
              <w:pStyle w:val="TableParagraph"/>
              <w:spacing w:before="18" w:line="235" w:lineRule="auto"/>
              <w:ind w:left="79" w:right="206"/>
              <w:rPr>
                <w:iCs/>
                <w:color w:val="4C4D4F"/>
                <w:sz w:val="28"/>
              </w:rPr>
            </w:pPr>
          </w:p>
          <w:p w14:paraId="28371CD9" w14:textId="77777777" w:rsidR="00F554B6" w:rsidRDefault="00F554B6">
            <w:pPr>
              <w:pStyle w:val="TableParagraph"/>
              <w:spacing w:before="18" w:line="235" w:lineRule="auto"/>
              <w:ind w:left="79" w:right="206"/>
              <w:rPr>
                <w:iCs/>
                <w:color w:val="4C4D4F"/>
                <w:sz w:val="28"/>
              </w:rPr>
            </w:pPr>
          </w:p>
          <w:p w14:paraId="591FECDA" w14:textId="77777777" w:rsidR="00F554B6" w:rsidRDefault="00F554B6">
            <w:pPr>
              <w:pStyle w:val="TableParagraph"/>
              <w:spacing w:before="18" w:line="235" w:lineRule="auto"/>
              <w:ind w:left="79" w:right="206"/>
              <w:rPr>
                <w:iCs/>
                <w:color w:val="4C4D4F"/>
                <w:sz w:val="28"/>
              </w:rPr>
            </w:pPr>
          </w:p>
          <w:p w14:paraId="5C318179" w14:textId="7240F078" w:rsidR="00F554B6" w:rsidRPr="00F554B6" w:rsidRDefault="00F554B6">
            <w:pPr>
              <w:pStyle w:val="TableParagraph"/>
              <w:spacing w:before="18" w:line="235" w:lineRule="auto"/>
              <w:ind w:left="79" w:right="206"/>
              <w:rPr>
                <w:iCs/>
                <w:sz w:val="28"/>
              </w:rPr>
            </w:pPr>
            <w:r w:rsidRPr="00F554B6">
              <w:rPr>
                <w:iCs/>
                <w:color w:val="4C4D4F"/>
                <w:sz w:val="28"/>
              </w:rPr>
              <w:t>Key indicator 5: Increased participation</w:t>
            </w:r>
            <w:r w:rsidRPr="00F554B6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F554B6">
              <w:rPr>
                <w:iCs/>
                <w:color w:val="4C4D4F"/>
                <w:sz w:val="28"/>
              </w:rPr>
              <w:t>in</w:t>
            </w:r>
            <w:r w:rsidRPr="00F554B6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F554B6">
              <w:rPr>
                <w:iCs/>
                <w:color w:val="4C4D4F"/>
                <w:sz w:val="28"/>
              </w:rPr>
              <w:t xml:space="preserve">competitive </w:t>
            </w:r>
            <w:r w:rsidRPr="00F554B6">
              <w:rPr>
                <w:iCs/>
                <w:color w:val="4C4D4F"/>
                <w:spacing w:val="-2"/>
                <w:sz w:val="28"/>
              </w:rPr>
              <w:t>sport.</w:t>
            </w:r>
          </w:p>
          <w:p w14:paraId="5796A7F5" w14:textId="77777777" w:rsidR="0069539B" w:rsidRDefault="0069539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49B652EC" w14:textId="27BC1570" w:rsidR="0069539B" w:rsidRDefault="0069539B">
            <w:pPr>
              <w:pStyle w:val="TableParagraph"/>
              <w:spacing w:before="0" w:line="235" w:lineRule="auto"/>
              <w:ind w:left="79" w:right="206"/>
              <w:rPr>
                <w:i/>
                <w:sz w:val="28"/>
              </w:rPr>
            </w:pPr>
          </w:p>
        </w:tc>
        <w:tc>
          <w:tcPr>
            <w:tcW w:w="2740" w:type="dxa"/>
          </w:tcPr>
          <w:p w14:paraId="34C105D9" w14:textId="79ADE229" w:rsidR="00B63882" w:rsidRDefault="00C27600">
            <w:pPr>
              <w:pStyle w:val="TableParagraph"/>
              <w:spacing w:before="18" w:line="235" w:lineRule="auto"/>
              <w:ind w:left="79"/>
              <w:rPr>
                <w:i/>
                <w:color w:val="4C4D4F"/>
                <w:spacing w:val="-2"/>
                <w:sz w:val="28"/>
              </w:rPr>
            </w:pPr>
            <w:r>
              <w:rPr>
                <w:i/>
                <w:color w:val="4C4D4F"/>
                <w:sz w:val="28"/>
              </w:rPr>
              <w:t>HLTA and PE Co-</w:t>
            </w:r>
            <w:proofErr w:type="spellStart"/>
            <w:r>
              <w:rPr>
                <w:i/>
                <w:color w:val="4C4D4F"/>
                <w:sz w:val="28"/>
              </w:rPr>
              <w:t>ordinator</w:t>
            </w:r>
            <w:proofErr w:type="spellEnd"/>
            <w:r>
              <w:rPr>
                <w:i/>
                <w:color w:val="4C4D4F"/>
                <w:sz w:val="28"/>
              </w:rPr>
              <w:t xml:space="preserve"> </w:t>
            </w:r>
            <w:r w:rsidR="00FD26C0">
              <w:rPr>
                <w:i/>
                <w:color w:val="4C4D4F"/>
                <w:sz w:val="28"/>
              </w:rPr>
              <w:t xml:space="preserve">confident </w:t>
            </w:r>
            <w:r>
              <w:rPr>
                <w:i/>
                <w:color w:val="4C4D4F"/>
                <w:sz w:val="28"/>
              </w:rPr>
              <w:t xml:space="preserve">in the </w:t>
            </w:r>
            <w:r w:rsidR="00FD26C0">
              <w:rPr>
                <w:i/>
                <w:color w:val="4C4D4F"/>
                <w:sz w:val="28"/>
              </w:rPr>
              <w:t>delive</w:t>
            </w:r>
            <w:r w:rsidR="00B63882">
              <w:rPr>
                <w:i/>
                <w:color w:val="4C4D4F"/>
                <w:sz w:val="28"/>
              </w:rPr>
              <w:t xml:space="preserve">ry of </w:t>
            </w:r>
            <w:proofErr w:type="gramStart"/>
            <w:r w:rsidR="00B63882">
              <w:rPr>
                <w:i/>
                <w:color w:val="4C4D4F"/>
                <w:spacing w:val="-2"/>
                <w:sz w:val="28"/>
              </w:rPr>
              <w:t>high quality</w:t>
            </w:r>
            <w:proofErr w:type="gramEnd"/>
            <w:r w:rsidR="00B63882">
              <w:rPr>
                <w:i/>
                <w:color w:val="4C4D4F"/>
                <w:spacing w:val="-2"/>
                <w:sz w:val="28"/>
              </w:rPr>
              <w:t xml:space="preserve"> lessons and school sports opportunities </w:t>
            </w:r>
          </w:p>
          <w:p w14:paraId="18D78860" w14:textId="77777777" w:rsidR="00F554B6" w:rsidRDefault="00F554B6">
            <w:pPr>
              <w:pStyle w:val="TableParagraph"/>
              <w:spacing w:before="18" w:line="235" w:lineRule="auto"/>
              <w:ind w:left="79"/>
              <w:rPr>
                <w:i/>
                <w:color w:val="4C4D4F"/>
                <w:spacing w:val="-2"/>
                <w:sz w:val="28"/>
              </w:rPr>
            </w:pPr>
          </w:p>
          <w:p w14:paraId="5B2A69CE" w14:textId="5B4C0B34" w:rsidR="00B63882" w:rsidRDefault="00F554B6" w:rsidP="00653535">
            <w:pPr>
              <w:pStyle w:val="TableParagraph"/>
              <w:spacing w:before="18" w:line="235" w:lineRule="auto"/>
              <w:ind w:left="0"/>
              <w:rPr>
                <w:i/>
                <w:color w:val="4C4D4F"/>
                <w:spacing w:val="-2"/>
                <w:sz w:val="28"/>
              </w:rPr>
            </w:pPr>
            <w:r w:rsidRPr="00AD2FB5">
              <w:rPr>
                <w:iCs/>
                <w:color w:val="4C4D4F"/>
                <w:sz w:val="28"/>
              </w:rPr>
              <w:t>More</w:t>
            </w:r>
            <w:r w:rsidRPr="00AD2FB5">
              <w:rPr>
                <w:iCs/>
                <w:color w:val="4C4D4F"/>
                <w:spacing w:val="-5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pupils</w:t>
            </w:r>
            <w:r w:rsidRPr="00AD2FB5">
              <w:rPr>
                <w:iCs/>
                <w:color w:val="4C4D4F"/>
                <w:spacing w:val="-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meeting their daily physical activity goal, more pupils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>encouraged</w:t>
            </w:r>
            <w:r w:rsidRPr="00AD2FB5">
              <w:rPr>
                <w:iCs/>
                <w:color w:val="4C4D4F"/>
                <w:spacing w:val="-16"/>
                <w:sz w:val="28"/>
              </w:rPr>
              <w:t xml:space="preserve"> </w:t>
            </w:r>
            <w:r w:rsidRPr="00AD2FB5">
              <w:rPr>
                <w:iCs/>
                <w:color w:val="4C4D4F"/>
                <w:sz w:val="28"/>
              </w:rPr>
              <w:t xml:space="preserve">to take part in </w:t>
            </w:r>
            <w:r w:rsidR="00653535">
              <w:rPr>
                <w:iCs/>
                <w:color w:val="4C4D4F"/>
                <w:sz w:val="28"/>
              </w:rPr>
              <w:t xml:space="preserve">School </w:t>
            </w:r>
            <w:r w:rsidRPr="00AD2FB5">
              <w:rPr>
                <w:iCs/>
                <w:color w:val="4C4D4F"/>
                <w:sz w:val="28"/>
              </w:rPr>
              <w:t>Sport</w:t>
            </w:r>
            <w:r w:rsidR="00653535">
              <w:rPr>
                <w:iCs/>
                <w:color w:val="4C4D4F"/>
                <w:sz w:val="28"/>
              </w:rPr>
              <w:t xml:space="preserve">s </w:t>
            </w:r>
            <w:r w:rsidRPr="00AD2FB5">
              <w:rPr>
                <w:iCs/>
                <w:color w:val="4C4D4F"/>
                <w:sz w:val="28"/>
              </w:rPr>
              <w:t>Activities</w:t>
            </w:r>
          </w:p>
          <w:p w14:paraId="7297F74E" w14:textId="0529EEEA" w:rsidR="0069539B" w:rsidRDefault="00FD26C0">
            <w:pPr>
              <w:pStyle w:val="TableParagraph"/>
              <w:spacing w:before="18" w:line="235" w:lineRule="auto"/>
              <w:ind w:left="79"/>
              <w:rPr>
                <w:i/>
                <w:sz w:val="28"/>
              </w:rPr>
            </w:pPr>
            <w:r>
              <w:rPr>
                <w:i/>
                <w:color w:val="4C4D4F"/>
                <w:spacing w:val="-12"/>
                <w:sz w:val="28"/>
              </w:rPr>
              <w:t xml:space="preserve"> </w:t>
            </w:r>
          </w:p>
        </w:tc>
        <w:tc>
          <w:tcPr>
            <w:tcW w:w="2702" w:type="dxa"/>
          </w:tcPr>
          <w:p w14:paraId="66090596" w14:textId="43C84A2F" w:rsidR="00F554B6" w:rsidRPr="004D7CFC" w:rsidRDefault="004D7CFC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sz w:val="28"/>
              </w:rPr>
            </w:pPr>
            <w:r w:rsidRPr="004D7CFC">
              <w:rPr>
                <w:b/>
                <w:bCs/>
                <w:iCs/>
                <w:sz w:val="28"/>
              </w:rPr>
              <w:t>£</w:t>
            </w:r>
            <w:r>
              <w:rPr>
                <w:b/>
                <w:bCs/>
                <w:iCs/>
                <w:sz w:val="28"/>
              </w:rPr>
              <w:t>4500</w:t>
            </w:r>
          </w:p>
          <w:p w14:paraId="367AB310" w14:textId="77777777" w:rsidR="00F554B6" w:rsidRDefault="00F554B6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color w:val="FF0000"/>
                <w:sz w:val="28"/>
              </w:rPr>
            </w:pPr>
          </w:p>
          <w:p w14:paraId="1BACE72D" w14:textId="77777777" w:rsidR="00F554B6" w:rsidRDefault="00F554B6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color w:val="FF0000"/>
                <w:sz w:val="28"/>
              </w:rPr>
            </w:pPr>
          </w:p>
          <w:p w14:paraId="0DD341E3" w14:textId="77777777" w:rsidR="00F554B6" w:rsidRDefault="00F554B6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color w:val="FF0000"/>
                <w:sz w:val="28"/>
              </w:rPr>
            </w:pPr>
          </w:p>
          <w:p w14:paraId="21D49B46" w14:textId="77777777" w:rsidR="00F554B6" w:rsidRDefault="00F554B6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color w:val="FF0000"/>
                <w:sz w:val="28"/>
              </w:rPr>
            </w:pPr>
          </w:p>
          <w:p w14:paraId="11F897D9" w14:textId="77777777" w:rsidR="004D7CFC" w:rsidRDefault="004D7CFC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color w:val="FF0000"/>
                <w:sz w:val="28"/>
              </w:rPr>
            </w:pPr>
          </w:p>
          <w:p w14:paraId="0053EEC9" w14:textId="77777777" w:rsidR="004D7CFC" w:rsidRDefault="004D7CFC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color w:val="FF0000"/>
                <w:sz w:val="28"/>
              </w:rPr>
            </w:pPr>
          </w:p>
          <w:p w14:paraId="4AF767CB" w14:textId="5342AD0A" w:rsidR="004D7CFC" w:rsidRPr="00B63882" w:rsidRDefault="004D7CFC">
            <w:pPr>
              <w:pStyle w:val="TableParagraph"/>
              <w:spacing w:before="18" w:line="235" w:lineRule="auto"/>
              <w:ind w:left="79" w:right="93"/>
              <w:rPr>
                <w:b/>
                <w:bCs/>
                <w:iCs/>
                <w:sz w:val="28"/>
              </w:rPr>
            </w:pPr>
            <w:r w:rsidRPr="004D7CFC">
              <w:rPr>
                <w:b/>
                <w:bCs/>
                <w:iCs/>
                <w:sz w:val="28"/>
              </w:rPr>
              <w:t>£2000</w:t>
            </w:r>
          </w:p>
        </w:tc>
      </w:tr>
    </w:tbl>
    <w:p w14:paraId="40B50F90" w14:textId="77777777" w:rsidR="0069539B" w:rsidRDefault="0069539B">
      <w:pPr>
        <w:spacing w:line="235" w:lineRule="auto"/>
        <w:rPr>
          <w:sz w:val="28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7D22E50B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0444E2EC" wp14:editId="61C22297">
                <wp:extent cx="9811385" cy="34607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6234A29C" w14:textId="15BD606F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202</w:t>
                            </w:r>
                            <w:r w:rsidR="00AD2FB5">
                              <w:rPr>
                                <w:b/>
                                <w:color w:val="FFFFFF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202</w:t>
                            </w:r>
                            <w:r w:rsidR="00AD2FB5"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4E2EC" id="Textbox 33" o:spid="_x0000_s1029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" fillcolor="#ed2124" stroked="f">
                <v:textbox inset="0,0,0,0">
                  <w:txbxContent>
                    <w:p w14:paraId="6234A29C" w14:textId="15BD606F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202</w:t>
                      </w:r>
                      <w:r w:rsidR="00AD2FB5">
                        <w:rPr>
                          <w:b/>
                          <w:color w:val="FFFFFF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202</w:t>
                      </w:r>
                      <w:r w:rsidR="00AD2FB5">
                        <w:rPr>
                          <w:b/>
                          <w:color w:val="FFFFFF"/>
                          <w:spacing w:val="-4"/>
                          <w:sz w:val="3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9E01E" w14:textId="77777777" w:rsidR="0069539B" w:rsidRDefault="00FD26C0">
      <w:pPr>
        <w:pStyle w:val="BodyText"/>
        <w:spacing w:before="91" w:line="235" w:lineRule="auto"/>
        <w:ind w:left="180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showcase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achievements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 Primary PE and sport premium spending.</w:t>
      </w:r>
    </w:p>
    <w:p w14:paraId="7BD7A1F5" w14:textId="77777777" w:rsidR="0069539B" w:rsidRDefault="0069539B">
      <w:pPr>
        <w:pStyle w:val="BodyText"/>
        <w:spacing w:before="7"/>
        <w:rPr>
          <w:sz w:val="13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32733F9B" w14:textId="77777777">
        <w:trPr>
          <w:trHeight w:val="499"/>
        </w:trPr>
        <w:tc>
          <w:tcPr>
            <w:tcW w:w="5563" w:type="dxa"/>
          </w:tcPr>
          <w:p w14:paraId="1A6D23A6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67FD63A8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7EE5016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14:paraId="7C6F5942" w14:textId="77777777">
        <w:trPr>
          <w:trHeight w:val="5379"/>
        </w:trPr>
        <w:tc>
          <w:tcPr>
            <w:tcW w:w="5563" w:type="dxa"/>
          </w:tcPr>
          <w:p w14:paraId="0A5BF4E7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036" w:type="dxa"/>
          </w:tcPr>
          <w:p w14:paraId="04CF025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768" w:type="dxa"/>
          </w:tcPr>
          <w:p w14:paraId="149A3EFE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14:paraId="56C021A6" w14:textId="77777777" w:rsidR="0069539B" w:rsidRDefault="0069539B">
      <w:pPr>
        <w:rPr>
          <w:rFonts w:ascii="Times New Roman"/>
          <w:sz w:val="28"/>
        </w:rPr>
        <w:sectPr w:rsidR="0069539B">
          <w:pgSz w:w="16840" w:h="11910" w:orient="landscape"/>
          <w:pgMar w:top="720" w:right="580" w:bottom="640" w:left="540" w:header="0" w:footer="440" w:gutter="0"/>
          <w:cols w:space="720"/>
        </w:sectPr>
      </w:pPr>
    </w:p>
    <w:p w14:paraId="23D7D411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30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" fillcolor="#ed2124" stroked="f">
                <v:path arrowok="t"/>
                <v:textbox inset="0,0,0,0">
                  <w:txbxContent>
                    <w:p w14:paraId="2FF4B32E" w14:textId="77777777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F6632" w14:textId="4A75C95A" w:rsidR="0069539B" w:rsidRDefault="00FD26C0">
      <w:pPr>
        <w:spacing w:before="88" w:line="339" w:lineRule="exact"/>
        <w:ind w:left="180"/>
        <w:rPr>
          <w:i/>
          <w:sz w:val="28"/>
        </w:rPr>
      </w:pPr>
      <w:r>
        <w:rPr>
          <w:i/>
          <w:color w:val="231F20"/>
          <w:sz w:val="28"/>
          <w:u w:val="single" w:color="231F20"/>
        </w:rPr>
        <w:t>Meeting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N</w:t>
      </w:r>
      <w:r>
        <w:rPr>
          <w:i/>
          <w:color w:val="231F20"/>
          <w:sz w:val="28"/>
          <w:u w:val="single" w:color="231F20"/>
        </w:rPr>
        <w:t>ational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C</w:t>
      </w:r>
      <w:r>
        <w:rPr>
          <w:i/>
          <w:color w:val="231F20"/>
          <w:sz w:val="28"/>
          <w:u w:val="single" w:color="231F20"/>
        </w:rPr>
        <w:t>urriculum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requirements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for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swimming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and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water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pacing w:val="-2"/>
          <w:sz w:val="28"/>
          <w:u w:val="single" w:color="231F20"/>
        </w:rPr>
        <w:t>safety.</w:t>
      </w:r>
    </w:p>
    <w:p w14:paraId="603053B8" w14:textId="759FEEFC" w:rsidR="0069539B" w:rsidRDefault="00FD26C0">
      <w:pPr>
        <w:spacing w:before="3" w:line="235" w:lineRule="auto"/>
        <w:ind w:left="180"/>
        <w:rPr>
          <w:i/>
          <w:sz w:val="28"/>
        </w:rPr>
      </w:pPr>
      <w:r>
        <w:rPr>
          <w:i/>
          <w:color w:val="231F20"/>
          <w:sz w:val="28"/>
        </w:rPr>
        <w:t>Priority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should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always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given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ensuring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that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pupils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can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perform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safe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self-rescue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if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they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not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fully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meet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first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two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requirements of the N</w:t>
      </w:r>
      <w:r w:rsidR="00126F20">
        <w:rPr>
          <w:i/>
          <w:color w:val="231F20"/>
          <w:sz w:val="28"/>
        </w:rPr>
        <w:t xml:space="preserve">ational </w:t>
      </w:r>
      <w:r>
        <w:rPr>
          <w:i/>
          <w:color w:val="231F20"/>
          <w:sz w:val="28"/>
        </w:rPr>
        <w:t>C</w:t>
      </w:r>
      <w:r w:rsidR="00126F20">
        <w:rPr>
          <w:i/>
          <w:color w:val="231F20"/>
          <w:sz w:val="28"/>
        </w:rPr>
        <w:t>urriculum</w:t>
      </w:r>
      <w:r>
        <w:rPr>
          <w:i/>
          <w:color w:val="231F20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programme</w:t>
      </w:r>
      <w:proofErr w:type="spellEnd"/>
      <w:r>
        <w:rPr>
          <w:i/>
          <w:color w:val="231F20"/>
          <w:sz w:val="28"/>
        </w:rPr>
        <w:t xml:space="preserve"> of study</w:t>
      </w:r>
    </w:p>
    <w:p w14:paraId="3908A597" w14:textId="77777777" w:rsidR="0069539B" w:rsidRDefault="0069539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5E2BB428" w14:textId="77777777">
        <w:trPr>
          <w:trHeight w:val="686"/>
        </w:trPr>
        <w:tc>
          <w:tcPr>
            <w:tcW w:w="6867" w:type="dxa"/>
          </w:tcPr>
          <w:p w14:paraId="1BC57357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2834B67B" w14:textId="77777777" w:rsidR="0069539B" w:rsidRDefault="00FD26C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Further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context</w:t>
            </w:r>
          </w:p>
          <w:p w14:paraId="09495AC4" w14:textId="77777777" w:rsidR="0069539B" w:rsidRDefault="00FD26C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Relative</w:t>
            </w:r>
            <w:r>
              <w:rPr>
                <w:b/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to</w:t>
            </w:r>
            <w:r>
              <w:rPr>
                <w:b/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local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challenges</w:t>
            </w:r>
          </w:p>
        </w:tc>
      </w:tr>
      <w:tr w:rsidR="0069539B" w14:paraId="6EDA091E" w14:textId="77777777">
        <w:trPr>
          <w:trHeight w:val="3374"/>
        </w:trPr>
        <w:tc>
          <w:tcPr>
            <w:tcW w:w="6867" w:type="dxa"/>
          </w:tcPr>
          <w:p w14:paraId="4DAB4566" w14:textId="77777777" w:rsidR="0069539B" w:rsidRDefault="00FD26C0">
            <w:pPr>
              <w:pStyle w:val="TableParagraph"/>
              <w:spacing w:before="18" w:line="235" w:lineRule="auto"/>
              <w:ind w:right="32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swim competently,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confidently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proficiently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distance of at least 25 </w:t>
            </w:r>
            <w:proofErr w:type="spellStart"/>
            <w:r>
              <w:rPr>
                <w:color w:val="231F20"/>
                <w:sz w:val="28"/>
              </w:rPr>
              <w:t>metres</w:t>
            </w:r>
            <w:proofErr w:type="spellEnd"/>
            <w:r>
              <w:rPr>
                <w:color w:val="231F20"/>
                <w:sz w:val="28"/>
              </w:rPr>
              <w:t>?</w:t>
            </w:r>
          </w:p>
        </w:tc>
        <w:tc>
          <w:tcPr>
            <w:tcW w:w="2825" w:type="dxa"/>
          </w:tcPr>
          <w:p w14:paraId="3E923A90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0ADD7E5B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58595B"/>
                <w:sz w:val="28"/>
              </w:rPr>
              <w:t>Use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this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text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box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to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give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further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context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behind the percentage.</w:t>
            </w:r>
          </w:p>
          <w:p w14:paraId="6E452CF1" w14:textId="77777777" w:rsidR="0069539B" w:rsidRDefault="00FD26C0">
            <w:pPr>
              <w:pStyle w:val="TableParagraph"/>
              <w:spacing w:before="3" w:line="235" w:lineRule="auto"/>
              <w:rPr>
                <w:i/>
                <w:sz w:val="28"/>
              </w:rPr>
            </w:pPr>
            <w:r>
              <w:rPr>
                <w:i/>
                <w:color w:val="58595B"/>
                <w:sz w:val="28"/>
              </w:rPr>
              <w:t>e.g., 30% - we are struggling to get pool space due to our local pool closing so we have had to use a much smaller local school pool. We have had to limit the number of pupils attending swimming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lessons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during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one</w:t>
            </w:r>
            <w:r>
              <w:rPr>
                <w:i/>
                <w:color w:val="58595B"/>
                <w:spacing w:val="-7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term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which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means some pupils have attended fewer swimming lessons than others.</w:t>
            </w:r>
          </w:p>
        </w:tc>
      </w:tr>
      <w:tr w:rsidR="0069539B" w14:paraId="6B9CAB05" w14:textId="77777777">
        <w:trPr>
          <w:trHeight w:val="3326"/>
        </w:trPr>
        <w:tc>
          <w:tcPr>
            <w:tcW w:w="6867" w:type="dxa"/>
          </w:tcPr>
          <w:p w14:paraId="3D9CAF92" w14:textId="77777777" w:rsidR="0069539B" w:rsidRDefault="00FD26C0">
            <w:pPr>
              <w:pStyle w:val="TableParagraph"/>
              <w:spacing w:before="18" w:line="235" w:lineRule="auto"/>
              <w:ind w:right="5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 a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strokes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effectively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[for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example,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front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3CBD411E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Use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this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box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to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give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further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context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behind the percentage.</w:t>
            </w:r>
          </w:p>
          <w:p w14:paraId="4377F271" w14:textId="77777777" w:rsidR="0069539B" w:rsidRDefault="00FD26C0">
            <w:pPr>
              <w:pStyle w:val="TableParagraph"/>
              <w:spacing w:before="3" w:line="235" w:lineRule="auto"/>
              <w:ind w:right="63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e.g., Even though your pupils may swim in another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year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please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report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on</w:t>
            </w:r>
            <w:r>
              <w:rPr>
                <w:i/>
                <w:color w:val="4C4D4F"/>
                <w:spacing w:val="-10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their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attainment on leaving primary school at the end of the summer term 2024</w:t>
            </w:r>
          </w:p>
        </w:tc>
      </w:tr>
    </w:tbl>
    <w:p w14:paraId="7459D414" w14:textId="77777777" w:rsidR="0069539B" w:rsidRDefault="0069539B">
      <w:pPr>
        <w:spacing w:line="235" w:lineRule="auto"/>
        <w:rPr>
          <w:sz w:val="28"/>
        </w:rPr>
        <w:sectPr w:rsidR="0069539B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4B664B00" w14:textId="77777777">
        <w:trPr>
          <w:trHeight w:val="3326"/>
        </w:trPr>
        <w:tc>
          <w:tcPr>
            <w:tcW w:w="6867" w:type="dxa"/>
          </w:tcPr>
          <w:p w14:paraId="3529E772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are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able to perform safe self-rescue in different water-based </w:t>
            </w:r>
            <w:r>
              <w:rPr>
                <w:color w:val="231F20"/>
                <w:spacing w:val="-2"/>
                <w:sz w:val="28"/>
              </w:rPr>
              <w:t>situations?</w:t>
            </w:r>
          </w:p>
        </w:tc>
        <w:tc>
          <w:tcPr>
            <w:tcW w:w="2825" w:type="dxa"/>
          </w:tcPr>
          <w:p w14:paraId="23A0D4B6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6C0D0ADA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Use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this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box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to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give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further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context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behind the percentage.</w:t>
            </w:r>
          </w:p>
        </w:tc>
      </w:tr>
      <w:tr w:rsidR="0069539B" w14:paraId="4714FECC" w14:textId="77777777">
        <w:trPr>
          <w:trHeight w:val="3325"/>
        </w:trPr>
        <w:tc>
          <w:tcPr>
            <w:tcW w:w="6867" w:type="dxa"/>
          </w:tcPr>
          <w:p w14:paraId="2E5817F1" w14:textId="5A1D26E1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If your schools swimming data is below national expectation</w:t>
            </w:r>
            <w:r w:rsidR="00126F20"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choose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Primary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sport premium to provide additional top-up sessions for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those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pupils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meet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N</w:t>
            </w:r>
            <w:r>
              <w:rPr>
                <w:color w:val="231F20"/>
                <w:sz w:val="28"/>
              </w:rPr>
              <w:t>ational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C</w:t>
            </w:r>
            <w:r>
              <w:rPr>
                <w:color w:val="231F20"/>
                <w:sz w:val="28"/>
              </w:rPr>
              <w:t>urriculum</w:t>
            </w:r>
          </w:p>
          <w:p w14:paraId="049B4355" w14:textId="77777777" w:rsidR="0069539B" w:rsidRDefault="00FD26C0">
            <w:pPr>
              <w:pStyle w:val="TableParagraph"/>
              <w:spacing w:before="5" w:line="235" w:lineRule="auto"/>
              <w:ind w:right="25"/>
              <w:rPr>
                <w:sz w:val="28"/>
              </w:rPr>
            </w:pPr>
            <w:r>
              <w:rPr>
                <w:color w:val="231F20"/>
                <w:sz w:val="28"/>
              </w:rPr>
              <w:t>requirements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after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completion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core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lessons.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you done this?</w:t>
            </w:r>
          </w:p>
        </w:tc>
        <w:tc>
          <w:tcPr>
            <w:tcW w:w="2825" w:type="dxa"/>
          </w:tcPr>
          <w:p w14:paraId="5372D1FE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Yes/No</w:t>
            </w:r>
          </w:p>
        </w:tc>
        <w:tc>
          <w:tcPr>
            <w:tcW w:w="5686" w:type="dxa"/>
          </w:tcPr>
          <w:p w14:paraId="76EEED5D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69539B" w14:paraId="73185644" w14:textId="77777777">
        <w:trPr>
          <w:trHeight w:val="3326"/>
        </w:trPr>
        <w:tc>
          <w:tcPr>
            <w:tcW w:w="6867" w:type="dxa"/>
          </w:tcPr>
          <w:p w14:paraId="0B7FB540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Have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provided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CPD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knowledge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Yes/No</w:t>
            </w:r>
          </w:p>
        </w:tc>
        <w:tc>
          <w:tcPr>
            <w:tcW w:w="5686" w:type="dxa"/>
          </w:tcPr>
          <w:p w14:paraId="1ADEDED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07B25F53" w14:textId="77777777" w:rsidR="0069539B" w:rsidRDefault="0069539B">
      <w:pPr>
        <w:rPr>
          <w:rFonts w:ascii="Times New Roman"/>
          <w:sz w:val="26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77777777" w:rsidR="0069539B" w:rsidRDefault="00FD26C0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</w:p>
    <w:p w14:paraId="4AB3BFA4" w14:textId="77777777" w:rsidR="0069539B" w:rsidRDefault="0069539B">
      <w:pPr>
        <w:pStyle w:val="BodyText"/>
        <w:spacing w:before="1"/>
        <w:rPr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653D858E" w14:textId="77777777" w:rsidR="0069539B" w:rsidRDefault="00FD26C0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pacing w:val="-2"/>
                <w:sz w:val="28"/>
              </w:rPr>
              <w:t>(Name)</w:t>
            </w:r>
          </w:p>
        </w:tc>
      </w:tr>
      <w:tr w:rsidR="0069539B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Default="00FD26C0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4475B30C" w:rsidR="0069539B" w:rsidRDefault="00FD26C0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(Name</w:t>
            </w:r>
            <w:r>
              <w:rPr>
                <w:i/>
                <w:color w:val="4C4D4F"/>
                <w:spacing w:val="-2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and</w:t>
            </w:r>
            <w:r>
              <w:rPr>
                <w:i/>
                <w:color w:val="4C4D4F"/>
                <w:spacing w:val="-2"/>
                <w:sz w:val="28"/>
              </w:rPr>
              <w:t xml:space="preserve"> </w:t>
            </w:r>
            <w:r w:rsidR="008A621B">
              <w:rPr>
                <w:i/>
                <w:color w:val="4C4D4F"/>
                <w:sz w:val="28"/>
              </w:rPr>
              <w:t>J</w:t>
            </w:r>
            <w:r>
              <w:rPr>
                <w:i/>
                <w:color w:val="4C4D4F"/>
                <w:sz w:val="28"/>
              </w:rPr>
              <w:t>ob</w:t>
            </w:r>
            <w:r>
              <w:rPr>
                <w:i/>
                <w:color w:val="4C4D4F"/>
                <w:spacing w:val="-2"/>
                <w:sz w:val="28"/>
              </w:rPr>
              <w:t xml:space="preserve"> Title)</w:t>
            </w:r>
          </w:p>
        </w:tc>
      </w:tr>
      <w:tr w:rsidR="0069539B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5FFC7B44" w14:textId="77777777" w:rsidR="0069539B" w:rsidRDefault="00FD26C0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(Name</w:t>
            </w:r>
            <w:r>
              <w:rPr>
                <w:i/>
                <w:color w:val="4C4D4F"/>
                <w:spacing w:val="-3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and</w:t>
            </w:r>
            <w:r>
              <w:rPr>
                <w:i/>
                <w:color w:val="4C4D4F"/>
                <w:spacing w:val="-2"/>
                <w:sz w:val="28"/>
              </w:rPr>
              <w:t xml:space="preserve"> Role)</w:t>
            </w:r>
          </w:p>
        </w:tc>
      </w:tr>
      <w:tr w:rsidR="0069539B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</w:p>
        </w:tc>
        <w:tc>
          <w:tcPr>
            <w:tcW w:w="10098" w:type="dxa"/>
          </w:tcPr>
          <w:p w14:paraId="6C8981B8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C8C7" w14:textId="77777777" w:rsidR="0025236E" w:rsidRDefault="0025236E">
      <w:r>
        <w:separator/>
      </w:r>
    </w:p>
  </w:endnote>
  <w:endnote w:type="continuationSeparator" w:id="0">
    <w:p w14:paraId="68285208" w14:textId="77777777" w:rsidR="0025236E" w:rsidRDefault="0025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46B9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" filled="f" stroked="f">
              <v:path arrowok="t"/>
              <v:textbox inset="0,0,0,0">
                <w:txbxContent>
                  <w:p w14:paraId="7BE2E421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C050" w14:textId="77777777" w:rsidR="0025236E" w:rsidRDefault="0025236E">
      <w:r>
        <w:separator/>
      </w:r>
    </w:p>
  </w:footnote>
  <w:footnote w:type="continuationSeparator" w:id="0">
    <w:p w14:paraId="3251C974" w14:textId="77777777" w:rsidR="0025236E" w:rsidRDefault="0025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76885"/>
    <w:rsid w:val="000E2563"/>
    <w:rsid w:val="001042EB"/>
    <w:rsid w:val="00126F20"/>
    <w:rsid w:val="00156F42"/>
    <w:rsid w:val="00161028"/>
    <w:rsid w:val="0017189A"/>
    <w:rsid w:val="001E3E80"/>
    <w:rsid w:val="0025236E"/>
    <w:rsid w:val="00355C7F"/>
    <w:rsid w:val="003665BC"/>
    <w:rsid w:val="00393303"/>
    <w:rsid w:val="003934E7"/>
    <w:rsid w:val="003D2E94"/>
    <w:rsid w:val="003E29C5"/>
    <w:rsid w:val="00443881"/>
    <w:rsid w:val="004D7CFC"/>
    <w:rsid w:val="005E4212"/>
    <w:rsid w:val="00653535"/>
    <w:rsid w:val="006714AD"/>
    <w:rsid w:val="0069539B"/>
    <w:rsid w:val="006E6325"/>
    <w:rsid w:val="008A50D2"/>
    <w:rsid w:val="008A621B"/>
    <w:rsid w:val="008C7781"/>
    <w:rsid w:val="008F0D1D"/>
    <w:rsid w:val="00927034"/>
    <w:rsid w:val="00A91D63"/>
    <w:rsid w:val="00A91FA9"/>
    <w:rsid w:val="00A97D4E"/>
    <w:rsid w:val="00AD2FB5"/>
    <w:rsid w:val="00AE3607"/>
    <w:rsid w:val="00B63882"/>
    <w:rsid w:val="00BA68FC"/>
    <w:rsid w:val="00C15C96"/>
    <w:rsid w:val="00C27600"/>
    <w:rsid w:val="00C3002A"/>
    <w:rsid w:val="00C444BE"/>
    <w:rsid w:val="00D01387"/>
    <w:rsid w:val="00D353D5"/>
    <w:rsid w:val="00D60498"/>
    <w:rsid w:val="00D605FE"/>
    <w:rsid w:val="00D71EA3"/>
    <w:rsid w:val="00E564D9"/>
    <w:rsid w:val="00E8613A"/>
    <w:rsid w:val="00EC5D59"/>
    <w:rsid w:val="00ED7728"/>
    <w:rsid w:val="00F554B6"/>
    <w:rsid w:val="00F61EF5"/>
    <w:rsid w:val="00FB5432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Lache Primary Head</cp:lastModifiedBy>
  <cp:revision>2</cp:revision>
  <dcterms:created xsi:type="dcterms:W3CDTF">2024-07-18T17:56:00Z</dcterms:created>
  <dcterms:modified xsi:type="dcterms:W3CDTF">2024-07-18T17:56:00Z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