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9142503" w14:textId="77777777" w:rsidR="006C26CD" w:rsidRDefault="006C26CD" w:rsidP="006C26CD">
      <w:pPr>
        <w:jc w:val="center"/>
        <w:rPr>
          <w:rFonts w:ascii="Arial" w:hAnsi="Arial" w:cs="Arial"/>
          <w:b/>
          <w:sz w:val="32"/>
          <w:szCs w:val="32"/>
        </w:rPr>
      </w:pPr>
      <w:r>
        <w:rPr>
          <w:rFonts w:ascii="Arial" w:hAnsi="Arial" w:cs="Arial"/>
          <w:b/>
          <w:noProof/>
          <w:sz w:val="32"/>
          <w:szCs w:val="32"/>
          <w:lang w:eastAsia="en-GB"/>
        </w:rPr>
        <mc:AlternateContent>
          <mc:Choice Requires="wps">
            <w:drawing>
              <wp:anchor distT="0" distB="0" distL="114300" distR="114300" simplePos="0" relativeHeight="251660288" behindDoc="0" locked="0" layoutInCell="1" allowOverlap="1" wp14:anchorId="47FF8C2B" wp14:editId="63FE0D06">
                <wp:simplePos x="0" y="0"/>
                <wp:positionH relativeFrom="column">
                  <wp:posOffset>419100</wp:posOffset>
                </wp:positionH>
                <wp:positionV relativeFrom="paragraph">
                  <wp:posOffset>1943100</wp:posOffset>
                </wp:positionV>
                <wp:extent cx="5810250" cy="69056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5810250" cy="6905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2007E1B" w14:textId="77777777" w:rsidR="006C26CD" w:rsidRPr="006C26CD" w:rsidRDefault="006C26CD" w:rsidP="006C26CD">
                            <w:pPr>
                              <w:jc w:val="center"/>
                              <w:rPr>
                                <w:rFonts w:ascii="Comic Sans MS" w:hAnsi="Comic Sans MS"/>
                                <w:b/>
                                <w:color w:val="2F5496" w:themeColor="accent1" w:themeShade="BF"/>
                                <w:sz w:val="38"/>
                                <w:szCs w:val="38"/>
                              </w:rPr>
                            </w:pPr>
                            <w:r w:rsidRPr="006C26CD">
                              <w:rPr>
                                <w:rFonts w:ascii="Comic Sans MS" w:hAnsi="Comic Sans MS"/>
                                <w:b/>
                                <w:color w:val="2F5496" w:themeColor="accent1" w:themeShade="BF"/>
                                <w:sz w:val="38"/>
                                <w:szCs w:val="38"/>
                              </w:rPr>
                              <w:t>Live to learn, learn to live</w:t>
                            </w:r>
                          </w:p>
                          <w:p w14:paraId="57F2A175" w14:textId="77777777" w:rsidR="006C26CD" w:rsidRPr="006C26CD" w:rsidRDefault="006C26CD" w:rsidP="006C26CD">
                            <w:pPr>
                              <w:jc w:val="center"/>
                              <w:rPr>
                                <w:rFonts w:ascii="Comic Sans MS" w:hAnsi="Comic Sans MS"/>
                                <w:b/>
                                <w:color w:val="000000" w:themeColor="text1"/>
                                <w:sz w:val="38"/>
                                <w:szCs w:val="38"/>
                                <w:u w:val="single"/>
                              </w:rPr>
                            </w:pPr>
                          </w:p>
                          <w:p w14:paraId="1228F992" w14:textId="77777777" w:rsidR="006C26CD" w:rsidRPr="006C26CD" w:rsidRDefault="006C26CD" w:rsidP="006C26CD">
                            <w:pPr>
                              <w:jc w:val="center"/>
                              <w:rPr>
                                <w:rFonts w:ascii="Comic Sans MS" w:hAnsi="Comic Sans MS"/>
                                <w:b/>
                                <w:color w:val="000000" w:themeColor="text1"/>
                                <w:sz w:val="38"/>
                                <w:szCs w:val="38"/>
                                <w:u w:val="single"/>
                              </w:rPr>
                            </w:pPr>
                            <w:r w:rsidRPr="006C26CD">
                              <w:rPr>
                                <w:rFonts w:ascii="Comic Sans MS" w:hAnsi="Comic Sans MS"/>
                                <w:b/>
                                <w:color w:val="000000" w:themeColor="text1"/>
                                <w:sz w:val="38"/>
                                <w:szCs w:val="38"/>
                                <w:u w:val="single"/>
                              </w:rPr>
                              <w:t>Lache Primary School</w:t>
                            </w:r>
                          </w:p>
                          <w:p w14:paraId="63BCA6B3" w14:textId="6681AB42" w:rsidR="006C26CD" w:rsidRPr="006C26CD" w:rsidRDefault="007022FB" w:rsidP="006C26CD">
                            <w:pPr>
                              <w:jc w:val="center"/>
                              <w:rPr>
                                <w:rFonts w:ascii="Comic Sans MS" w:hAnsi="Comic Sans MS"/>
                                <w:b/>
                                <w:color w:val="FF0000"/>
                                <w:sz w:val="38"/>
                                <w:szCs w:val="38"/>
                                <w:u w:val="single"/>
                              </w:rPr>
                            </w:pPr>
                            <w:r>
                              <w:rPr>
                                <w:rFonts w:ascii="Comic Sans MS" w:hAnsi="Comic Sans MS"/>
                                <w:b/>
                                <w:color w:val="FF0000"/>
                                <w:sz w:val="38"/>
                                <w:szCs w:val="38"/>
                                <w:u w:val="single"/>
                              </w:rPr>
                              <w:t>RE</w:t>
                            </w:r>
                            <w:r w:rsidR="006C26CD" w:rsidRPr="006C26CD">
                              <w:rPr>
                                <w:rFonts w:ascii="Comic Sans MS" w:hAnsi="Comic Sans MS"/>
                                <w:b/>
                                <w:color w:val="FF0000"/>
                                <w:sz w:val="38"/>
                                <w:szCs w:val="38"/>
                                <w:u w:val="single"/>
                              </w:rPr>
                              <w:t xml:space="preserve"> Policy</w:t>
                            </w:r>
                          </w:p>
                          <w:p w14:paraId="5753FF49" w14:textId="77777777" w:rsidR="006C26CD" w:rsidRPr="006C26CD" w:rsidRDefault="006C26CD" w:rsidP="006C26CD">
                            <w:pPr>
                              <w:rPr>
                                <w:color w:val="000000" w:themeColor="text1"/>
                              </w:rPr>
                            </w:pPr>
                          </w:p>
                          <w:p w14:paraId="4C7580B1" w14:textId="77777777" w:rsidR="006C26CD" w:rsidRPr="006C26CD" w:rsidRDefault="006C26CD" w:rsidP="006C26CD">
                            <w:pPr>
                              <w:rPr>
                                <w:color w:val="000000" w:themeColor="text1"/>
                              </w:rPr>
                            </w:pPr>
                          </w:p>
                          <w:p w14:paraId="52D6D2BA" w14:textId="77777777" w:rsidR="006C26CD" w:rsidRPr="006C26CD" w:rsidRDefault="006C26CD" w:rsidP="006C26CD">
                            <w:pPr>
                              <w:rPr>
                                <w:color w:val="000000" w:themeColor="text1"/>
                              </w:rPr>
                            </w:pPr>
                          </w:p>
                          <w:p w14:paraId="165F0DE7" w14:textId="77777777" w:rsidR="006C26CD" w:rsidRPr="006C26CD" w:rsidRDefault="006C26CD" w:rsidP="006C26CD">
                            <w:pPr>
                              <w:rPr>
                                <w:rFonts w:ascii="Comic Sans MS" w:hAnsi="Comic Sans MS"/>
                                <w:color w:val="000000" w:themeColor="text1"/>
                              </w:rPr>
                            </w:pPr>
                          </w:p>
                          <w:p w14:paraId="57A512B6" w14:textId="5C87F049" w:rsidR="006C26CD" w:rsidRDefault="006C26CD" w:rsidP="006C26CD">
                            <w:pPr>
                              <w:rPr>
                                <w:rFonts w:ascii="Comic Sans MS" w:hAnsi="Comic Sans MS"/>
                                <w:color w:val="000000" w:themeColor="text1"/>
                              </w:rPr>
                            </w:pPr>
                          </w:p>
                          <w:p w14:paraId="6619F5DC" w14:textId="0CF9F4DB" w:rsidR="00095865" w:rsidRDefault="00095865" w:rsidP="006C26CD">
                            <w:pPr>
                              <w:rPr>
                                <w:rFonts w:ascii="Comic Sans MS" w:hAnsi="Comic Sans MS"/>
                                <w:color w:val="000000" w:themeColor="text1"/>
                              </w:rPr>
                            </w:pPr>
                          </w:p>
                          <w:p w14:paraId="6C3339AB" w14:textId="0438333C" w:rsidR="00095865" w:rsidRDefault="00095865" w:rsidP="006C26CD">
                            <w:pPr>
                              <w:rPr>
                                <w:rFonts w:ascii="Comic Sans MS" w:hAnsi="Comic Sans MS"/>
                                <w:color w:val="000000" w:themeColor="text1"/>
                              </w:rPr>
                            </w:pPr>
                          </w:p>
                          <w:p w14:paraId="7B123DAA" w14:textId="05D49DCB" w:rsidR="00095865" w:rsidRDefault="00095865" w:rsidP="006C26CD">
                            <w:pPr>
                              <w:rPr>
                                <w:rFonts w:ascii="Comic Sans MS" w:hAnsi="Comic Sans MS"/>
                                <w:color w:val="000000" w:themeColor="text1"/>
                              </w:rPr>
                            </w:pPr>
                          </w:p>
                          <w:p w14:paraId="48B6321D" w14:textId="10AD5350" w:rsidR="00095865" w:rsidRDefault="00095865" w:rsidP="006C26CD">
                            <w:pPr>
                              <w:rPr>
                                <w:rFonts w:ascii="Comic Sans MS" w:hAnsi="Comic Sans MS"/>
                                <w:color w:val="000000" w:themeColor="text1"/>
                              </w:rPr>
                            </w:pPr>
                          </w:p>
                          <w:p w14:paraId="6461D032" w14:textId="77777777" w:rsidR="00095865" w:rsidRPr="006C26CD" w:rsidRDefault="00095865" w:rsidP="006C26CD">
                            <w:pPr>
                              <w:rPr>
                                <w:rFonts w:ascii="Comic Sans MS" w:hAnsi="Comic Sans MS"/>
                                <w:color w:val="000000" w:themeColor="text1"/>
                              </w:rPr>
                            </w:pPr>
                          </w:p>
                          <w:p w14:paraId="09F9310B" w14:textId="50E633C4" w:rsidR="006C26CD" w:rsidRPr="006C26CD" w:rsidRDefault="006C26CD" w:rsidP="006C26CD">
                            <w:pPr>
                              <w:rPr>
                                <w:rFonts w:ascii="Comic Sans MS" w:hAnsi="Comic Sans MS"/>
                                <w:color w:val="000000" w:themeColor="text1"/>
                                <w:u w:val="single"/>
                              </w:rPr>
                            </w:pPr>
                            <w:r w:rsidRPr="006C26CD">
                              <w:rPr>
                                <w:rFonts w:ascii="Comic Sans MS" w:hAnsi="Comic Sans MS"/>
                                <w:color w:val="000000" w:themeColor="text1"/>
                                <w:u w:val="single"/>
                              </w:rPr>
                              <w:t xml:space="preserve">Date Approved by Governing Body:      </w:t>
                            </w:r>
                            <w:r w:rsidR="00F009F4">
                              <w:rPr>
                                <w:rFonts w:ascii="Comic Sans MS" w:hAnsi="Comic Sans MS"/>
                                <w:color w:val="000000" w:themeColor="text1"/>
                                <w:u w:val="single"/>
                              </w:rPr>
                              <w:t>Spring Term 2022</w:t>
                            </w:r>
                            <w:r w:rsidRPr="006C26CD">
                              <w:rPr>
                                <w:rFonts w:ascii="Comic Sans MS" w:hAnsi="Comic Sans MS"/>
                                <w:color w:val="000000" w:themeColor="text1"/>
                                <w:u w:val="single"/>
                              </w:rPr>
                              <w:t xml:space="preserve">  </w:t>
                            </w:r>
                          </w:p>
                          <w:p w14:paraId="37DB1E15" w14:textId="09425361" w:rsidR="006C26CD" w:rsidRPr="006C26CD" w:rsidRDefault="006C26CD" w:rsidP="006C26CD">
                            <w:pPr>
                              <w:rPr>
                                <w:rFonts w:ascii="Comic Sans MS" w:hAnsi="Comic Sans MS"/>
                                <w:color w:val="000000" w:themeColor="text1"/>
                                <w:u w:val="single"/>
                              </w:rPr>
                            </w:pPr>
                            <w:r w:rsidRPr="006C26CD">
                              <w:rPr>
                                <w:rFonts w:ascii="Comic Sans MS" w:hAnsi="Comic Sans MS"/>
                                <w:color w:val="000000" w:themeColor="text1"/>
                                <w:u w:val="single"/>
                              </w:rPr>
                              <w:t xml:space="preserve">Date to be reviewed: </w:t>
                            </w:r>
                            <w:r w:rsidR="00F009F4">
                              <w:rPr>
                                <w:rFonts w:ascii="Comic Sans MS" w:hAnsi="Comic Sans MS"/>
                                <w:color w:val="000000" w:themeColor="text1"/>
                                <w:u w:val="single"/>
                              </w:rPr>
                              <w:t>Spring Term 2025</w:t>
                            </w:r>
                          </w:p>
                          <w:p w14:paraId="6C1DD01C" w14:textId="77777777" w:rsidR="006C26CD" w:rsidRPr="006C26CD" w:rsidRDefault="006C26CD" w:rsidP="006C26CD">
                            <w:pPr>
                              <w:rPr>
                                <w:rFonts w:ascii="Comic Sans MS" w:hAnsi="Comic Sans MS"/>
                                <w:color w:val="000000" w:themeColor="text1"/>
                                <w:sz w:val="18"/>
                                <w:szCs w:val="18"/>
                                <w:u w:val="single"/>
                              </w:rPr>
                            </w:pPr>
                          </w:p>
                          <w:p w14:paraId="3F88E8A9" w14:textId="77777777" w:rsidR="006C26CD" w:rsidRPr="006C26CD" w:rsidRDefault="006C26CD" w:rsidP="006C26C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FF8C2B" id="Rectangle 6" o:spid="_x0000_s1026" style="position:absolute;left:0;text-align:left;margin-left:33pt;margin-top:153pt;width:457.5pt;height:54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JCdgAIAAFAFAAAOAAAAZHJzL2Uyb0RvYy54bWysVFFP2zAQfp+0/2D5fSStaAcVKapATJMQ&#10;IAri2XXsJpLj885uk+7X7+ykAQHaw7Q8OGff3Xd3n+98cdk1hu0V+hpswScnOWfKSihruy3489PN&#10;tzPOfBC2FAasKvhBeX65/PrlonULNYUKTKmQEYj1i9YVvArBLbLMy0o1wp+AU5aUGrARgba4zUoU&#10;LaE3Jpvm+TxrAUuHIJX3dHrdK/ky4WutZLjX2qvATMEpt5BWTOsmrtnyQiy2KFxVyyEN8Q9ZNKK2&#10;FHSEuhZBsB3WH6CaWiJ40OFEQpOB1rVUqQaqZpK/q2ZdCadSLUSOdyNN/v/Byrv9A7K6LPicMysa&#10;uqJHIk3YrVFsHulpnV+Q1do94LDzJMZaO41N/FMVrEuUHkZKVReYpMPZ2SSfzoh5Sbr5eT6bT2cR&#10;NXt1d+jDDwUNi0LBkcInKsX+1ofe9GgSo1m4qY2J5zGzPpckhYNR0cDYR6WpJIo+TUCpmdSVQbYX&#10;1AZCSmXDpFdVolT98Synb0ht9EiJJsCIrCnwiD0AxEb9iN2nPdhHV5V6cXTO/5ZY7zx6pMhgw+jc&#10;1BbwMwBDVQ2Re/sjST01kaXQbToyieIGygPdPUI/FN7Jm5pu4Fb48CCQpoBujSY73NOiDbQFh0Hi&#10;rAL8/dl5tKfmJC1nLU1Vwf2vnUDFmflpqW3PJ6encQzT5nT2fUobfKvZvNXYXXMFdGMTekOcTGK0&#10;D+YoaoTmhR6AVYxKKmElxS64DHjcXIV+2ukJkWq1SmY0ek6EW7t2MoJHgmOHPXUvAt3QhoE6+A6O&#10;EygW77qxt42eFla7ALpOrfrK60A9jW3qoeGJie/C232yen0Il38AAAD//wMAUEsDBBQABgAIAAAA&#10;IQAz3Qri5QAAABABAAAPAAAAZHJzL2Rvd25yZXYueG1sTE9NS8NAEL0L/odlBG92E0NDm2ZTUkUQ&#10;hUJjkfa2TaZJMDsbs9s2/nunJ70Mb5g37yNdjqYTZxxca0lBOAlAIJW2aqlWsP14eZiBcF5TpTtL&#10;qOAHHSyz25tUJ5W90AbPha8Fi5BLtILG+z6R0pUNGu0mtkfi29EORnteh1pWg76wuOnkYxDE0uiW&#10;2KHRPT41WH4VJ6PgczM94moVb+V6n3/nYfE6vr/tlLq/G58XPPIFCI+j//uAawfODxkHO9gTVU50&#10;CuKY+3gFUXAFTJjPQgYHZkbzaAoyS+X/ItkvAAAA//8DAFBLAQItABQABgAIAAAAIQC2gziS/gAA&#10;AOEBAAATAAAAAAAAAAAAAAAAAAAAAABbQ29udGVudF9UeXBlc10ueG1sUEsBAi0AFAAGAAgAAAAh&#10;ADj9If/WAAAAlAEAAAsAAAAAAAAAAAAAAAAALwEAAF9yZWxzLy5yZWxzUEsBAi0AFAAGAAgAAAAh&#10;ACPkkJ2AAgAAUAUAAA4AAAAAAAAAAAAAAAAALgIAAGRycy9lMm9Eb2MueG1sUEsBAi0AFAAGAAgA&#10;AAAhADPdCuLlAAAAEAEAAA8AAAAAAAAAAAAAAAAA2gQAAGRycy9kb3ducmV2LnhtbFBLBQYAAAAA&#10;BAAEAPMAAADsBQAAAAA=&#10;" filled="f" strokecolor="#1f3763 [1604]" strokeweight="1pt">
                <v:textbox>
                  <w:txbxContent>
                    <w:p w14:paraId="32007E1B" w14:textId="77777777" w:rsidR="006C26CD" w:rsidRPr="006C26CD" w:rsidRDefault="006C26CD" w:rsidP="006C26CD">
                      <w:pPr>
                        <w:jc w:val="center"/>
                        <w:rPr>
                          <w:rFonts w:ascii="Comic Sans MS" w:hAnsi="Comic Sans MS"/>
                          <w:b/>
                          <w:color w:val="2F5496" w:themeColor="accent1" w:themeShade="BF"/>
                          <w:sz w:val="38"/>
                          <w:szCs w:val="38"/>
                        </w:rPr>
                      </w:pPr>
                      <w:r w:rsidRPr="006C26CD">
                        <w:rPr>
                          <w:rFonts w:ascii="Comic Sans MS" w:hAnsi="Comic Sans MS"/>
                          <w:b/>
                          <w:color w:val="2F5496" w:themeColor="accent1" w:themeShade="BF"/>
                          <w:sz w:val="38"/>
                          <w:szCs w:val="38"/>
                        </w:rPr>
                        <w:t>Live to learn, learn to live</w:t>
                      </w:r>
                    </w:p>
                    <w:p w14:paraId="57F2A175" w14:textId="77777777" w:rsidR="006C26CD" w:rsidRPr="006C26CD" w:rsidRDefault="006C26CD" w:rsidP="006C26CD">
                      <w:pPr>
                        <w:jc w:val="center"/>
                        <w:rPr>
                          <w:rFonts w:ascii="Comic Sans MS" w:hAnsi="Comic Sans MS"/>
                          <w:b/>
                          <w:color w:val="000000" w:themeColor="text1"/>
                          <w:sz w:val="38"/>
                          <w:szCs w:val="38"/>
                          <w:u w:val="single"/>
                        </w:rPr>
                      </w:pPr>
                    </w:p>
                    <w:p w14:paraId="1228F992" w14:textId="77777777" w:rsidR="006C26CD" w:rsidRPr="006C26CD" w:rsidRDefault="006C26CD" w:rsidP="006C26CD">
                      <w:pPr>
                        <w:jc w:val="center"/>
                        <w:rPr>
                          <w:rFonts w:ascii="Comic Sans MS" w:hAnsi="Comic Sans MS"/>
                          <w:b/>
                          <w:color w:val="000000" w:themeColor="text1"/>
                          <w:sz w:val="38"/>
                          <w:szCs w:val="38"/>
                          <w:u w:val="single"/>
                        </w:rPr>
                      </w:pPr>
                      <w:r w:rsidRPr="006C26CD">
                        <w:rPr>
                          <w:rFonts w:ascii="Comic Sans MS" w:hAnsi="Comic Sans MS"/>
                          <w:b/>
                          <w:color w:val="000000" w:themeColor="text1"/>
                          <w:sz w:val="38"/>
                          <w:szCs w:val="38"/>
                          <w:u w:val="single"/>
                        </w:rPr>
                        <w:t>Lache Primary School</w:t>
                      </w:r>
                    </w:p>
                    <w:p w14:paraId="63BCA6B3" w14:textId="6681AB42" w:rsidR="006C26CD" w:rsidRPr="006C26CD" w:rsidRDefault="007022FB" w:rsidP="006C26CD">
                      <w:pPr>
                        <w:jc w:val="center"/>
                        <w:rPr>
                          <w:rFonts w:ascii="Comic Sans MS" w:hAnsi="Comic Sans MS"/>
                          <w:b/>
                          <w:color w:val="FF0000"/>
                          <w:sz w:val="38"/>
                          <w:szCs w:val="38"/>
                          <w:u w:val="single"/>
                        </w:rPr>
                      </w:pPr>
                      <w:r>
                        <w:rPr>
                          <w:rFonts w:ascii="Comic Sans MS" w:hAnsi="Comic Sans MS"/>
                          <w:b/>
                          <w:color w:val="FF0000"/>
                          <w:sz w:val="38"/>
                          <w:szCs w:val="38"/>
                          <w:u w:val="single"/>
                        </w:rPr>
                        <w:t>RE</w:t>
                      </w:r>
                      <w:r w:rsidR="006C26CD" w:rsidRPr="006C26CD">
                        <w:rPr>
                          <w:rFonts w:ascii="Comic Sans MS" w:hAnsi="Comic Sans MS"/>
                          <w:b/>
                          <w:color w:val="FF0000"/>
                          <w:sz w:val="38"/>
                          <w:szCs w:val="38"/>
                          <w:u w:val="single"/>
                        </w:rPr>
                        <w:t xml:space="preserve"> Policy</w:t>
                      </w:r>
                    </w:p>
                    <w:p w14:paraId="5753FF49" w14:textId="77777777" w:rsidR="006C26CD" w:rsidRPr="006C26CD" w:rsidRDefault="006C26CD" w:rsidP="006C26CD">
                      <w:pPr>
                        <w:rPr>
                          <w:color w:val="000000" w:themeColor="text1"/>
                        </w:rPr>
                      </w:pPr>
                    </w:p>
                    <w:p w14:paraId="4C7580B1" w14:textId="77777777" w:rsidR="006C26CD" w:rsidRPr="006C26CD" w:rsidRDefault="006C26CD" w:rsidP="006C26CD">
                      <w:pPr>
                        <w:rPr>
                          <w:color w:val="000000" w:themeColor="text1"/>
                        </w:rPr>
                      </w:pPr>
                    </w:p>
                    <w:p w14:paraId="52D6D2BA" w14:textId="77777777" w:rsidR="006C26CD" w:rsidRPr="006C26CD" w:rsidRDefault="006C26CD" w:rsidP="006C26CD">
                      <w:pPr>
                        <w:rPr>
                          <w:color w:val="000000" w:themeColor="text1"/>
                        </w:rPr>
                      </w:pPr>
                    </w:p>
                    <w:p w14:paraId="165F0DE7" w14:textId="77777777" w:rsidR="006C26CD" w:rsidRPr="006C26CD" w:rsidRDefault="006C26CD" w:rsidP="006C26CD">
                      <w:pPr>
                        <w:rPr>
                          <w:rFonts w:ascii="Comic Sans MS" w:hAnsi="Comic Sans MS"/>
                          <w:color w:val="000000" w:themeColor="text1"/>
                        </w:rPr>
                      </w:pPr>
                    </w:p>
                    <w:p w14:paraId="57A512B6" w14:textId="5C87F049" w:rsidR="006C26CD" w:rsidRDefault="006C26CD" w:rsidP="006C26CD">
                      <w:pPr>
                        <w:rPr>
                          <w:rFonts w:ascii="Comic Sans MS" w:hAnsi="Comic Sans MS"/>
                          <w:color w:val="000000" w:themeColor="text1"/>
                        </w:rPr>
                      </w:pPr>
                    </w:p>
                    <w:p w14:paraId="6619F5DC" w14:textId="0CF9F4DB" w:rsidR="00095865" w:rsidRDefault="00095865" w:rsidP="006C26CD">
                      <w:pPr>
                        <w:rPr>
                          <w:rFonts w:ascii="Comic Sans MS" w:hAnsi="Comic Sans MS"/>
                          <w:color w:val="000000" w:themeColor="text1"/>
                        </w:rPr>
                      </w:pPr>
                    </w:p>
                    <w:p w14:paraId="6C3339AB" w14:textId="0438333C" w:rsidR="00095865" w:rsidRDefault="00095865" w:rsidP="006C26CD">
                      <w:pPr>
                        <w:rPr>
                          <w:rFonts w:ascii="Comic Sans MS" w:hAnsi="Comic Sans MS"/>
                          <w:color w:val="000000" w:themeColor="text1"/>
                        </w:rPr>
                      </w:pPr>
                    </w:p>
                    <w:p w14:paraId="7B123DAA" w14:textId="05D49DCB" w:rsidR="00095865" w:rsidRDefault="00095865" w:rsidP="006C26CD">
                      <w:pPr>
                        <w:rPr>
                          <w:rFonts w:ascii="Comic Sans MS" w:hAnsi="Comic Sans MS"/>
                          <w:color w:val="000000" w:themeColor="text1"/>
                        </w:rPr>
                      </w:pPr>
                    </w:p>
                    <w:p w14:paraId="48B6321D" w14:textId="10AD5350" w:rsidR="00095865" w:rsidRDefault="00095865" w:rsidP="006C26CD">
                      <w:pPr>
                        <w:rPr>
                          <w:rFonts w:ascii="Comic Sans MS" w:hAnsi="Comic Sans MS"/>
                          <w:color w:val="000000" w:themeColor="text1"/>
                        </w:rPr>
                      </w:pPr>
                    </w:p>
                    <w:p w14:paraId="6461D032" w14:textId="77777777" w:rsidR="00095865" w:rsidRPr="006C26CD" w:rsidRDefault="00095865" w:rsidP="006C26CD">
                      <w:pPr>
                        <w:rPr>
                          <w:rFonts w:ascii="Comic Sans MS" w:hAnsi="Comic Sans MS"/>
                          <w:color w:val="000000" w:themeColor="text1"/>
                        </w:rPr>
                      </w:pPr>
                    </w:p>
                    <w:p w14:paraId="09F9310B" w14:textId="50E633C4" w:rsidR="006C26CD" w:rsidRPr="006C26CD" w:rsidRDefault="006C26CD" w:rsidP="006C26CD">
                      <w:pPr>
                        <w:rPr>
                          <w:rFonts w:ascii="Comic Sans MS" w:hAnsi="Comic Sans MS"/>
                          <w:color w:val="000000" w:themeColor="text1"/>
                          <w:u w:val="single"/>
                        </w:rPr>
                      </w:pPr>
                      <w:r w:rsidRPr="006C26CD">
                        <w:rPr>
                          <w:rFonts w:ascii="Comic Sans MS" w:hAnsi="Comic Sans MS"/>
                          <w:color w:val="000000" w:themeColor="text1"/>
                          <w:u w:val="single"/>
                        </w:rPr>
                        <w:t xml:space="preserve">Date Approved by Governing Body:      </w:t>
                      </w:r>
                      <w:r w:rsidR="00F009F4">
                        <w:rPr>
                          <w:rFonts w:ascii="Comic Sans MS" w:hAnsi="Comic Sans MS"/>
                          <w:color w:val="000000" w:themeColor="text1"/>
                          <w:u w:val="single"/>
                        </w:rPr>
                        <w:t>Spring Term 2022</w:t>
                      </w:r>
                      <w:r w:rsidRPr="006C26CD">
                        <w:rPr>
                          <w:rFonts w:ascii="Comic Sans MS" w:hAnsi="Comic Sans MS"/>
                          <w:color w:val="000000" w:themeColor="text1"/>
                          <w:u w:val="single"/>
                        </w:rPr>
                        <w:t xml:space="preserve">  </w:t>
                      </w:r>
                    </w:p>
                    <w:p w14:paraId="37DB1E15" w14:textId="09425361" w:rsidR="006C26CD" w:rsidRPr="006C26CD" w:rsidRDefault="006C26CD" w:rsidP="006C26CD">
                      <w:pPr>
                        <w:rPr>
                          <w:rFonts w:ascii="Comic Sans MS" w:hAnsi="Comic Sans MS"/>
                          <w:color w:val="000000" w:themeColor="text1"/>
                          <w:u w:val="single"/>
                        </w:rPr>
                      </w:pPr>
                      <w:r w:rsidRPr="006C26CD">
                        <w:rPr>
                          <w:rFonts w:ascii="Comic Sans MS" w:hAnsi="Comic Sans MS"/>
                          <w:color w:val="000000" w:themeColor="text1"/>
                          <w:u w:val="single"/>
                        </w:rPr>
                        <w:t xml:space="preserve">Date to be reviewed: </w:t>
                      </w:r>
                      <w:r w:rsidR="00F009F4">
                        <w:rPr>
                          <w:rFonts w:ascii="Comic Sans MS" w:hAnsi="Comic Sans MS"/>
                          <w:color w:val="000000" w:themeColor="text1"/>
                          <w:u w:val="single"/>
                        </w:rPr>
                        <w:t>Spring Term 2025</w:t>
                      </w:r>
                    </w:p>
                    <w:p w14:paraId="6C1DD01C" w14:textId="77777777" w:rsidR="006C26CD" w:rsidRPr="006C26CD" w:rsidRDefault="006C26CD" w:rsidP="006C26CD">
                      <w:pPr>
                        <w:rPr>
                          <w:rFonts w:ascii="Comic Sans MS" w:hAnsi="Comic Sans MS"/>
                          <w:color w:val="000000" w:themeColor="text1"/>
                          <w:sz w:val="18"/>
                          <w:szCs w:val="18"/>
                          <w:u w:val="single"/>
                        </w:rPr>
                      </w:pPr>
                    </w:p>
                    <w:p w14:paraId="3F88E8A9" w14:textId="77777777" w:rsidR="006C26CD" w:rsidRPr="006C26CD" w:rsidRDefault="006C26CD" w:rsidP="006C26CD">
                      <w:pPr>
                        <w:jc w:val="center"/>
                        <w:rPr>
                          <w:color w:val="000000" w:themeColor="text1"/>
                        </w:rPr>
                      </w:pPr>
                    </w:p>
                  </w:txbxContent>
                </v:textbox>
              </v:rect>
            </w:pict>
          </mc:Fallback>
        </mc:AlternateContent>
      </w:r>
      <w:r>
        <w:rPr>
          <w:rFonts w:ascii="Arial" w:hAnsi="Arial" w:cs="Arial"/>
          <w:b/>
          <w:noProof/>
          <w:sz w:val="32"/>
          <w:szCs w:val="32"/>
          <w:lang w:eastAsia="en-GB"/>
        </w:rPr>
        <mc:AlternateContent>
          <mc:Choice Requires="wps">
            <w:drawing>
              <wp:anchor distT="0" distB="0" distL="114300" distR="114300" simplePos="0" relativeHeight="251659264" behindDoc="0" locked="0" layoutInCell="1" allowOverlap="1" wp14:anchorId="0A32AD91" wp14:editId="7709AB98">
                <wp:simplePos x="0" y="0"/>
                <wp:positionH relativeFrom="column">
                  <wp:posOffset>1809750</wp:posOffset>
                </wp:positionH>
                <wp:positionV relativeFrom="paragraph">
                  <wp:posOffset>447675</wp:posOffset>
                </wp:positionV>
                <wp:extent cx="3105150" cy="12477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105150" cy="1247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CBE569" w14:textId="2B30A19A" w:rsidR="006C26CD" w:rsidRDefault="006C26CD" w:rsidP="006C26CD">
                            <w:pPr>
                              <w:jc w:val="center"/>
                            </w:pPr>
                            <w:r w:rsidRPr="006C26CD">
                              <w:rPr>
                                <w:noProof/>
                                <w:lang w:eastAsia="en-GB"/>
                              </w:rPr>
                              <w:drawing>
                                <wp:inline distT="0" distB="0" distL="0" distR="0" wp14:anchorId="77BFA88E" wp14:editId="66537807">
                                  <wp:extent cx="2409825" cy="923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923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32AD91" id="Rectangle 3" o:spid="_x0000_s1027" style="position:absolute;left:0;text-align:left;margin-left:142.5pt;margin-top:35.25pt;width:244.5pt;height:9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esewIAAEUFAAAOAAAAZHJzL2Uyb0RvYy54bWysVE1v2zAMvQ/YfxB0X23nY+mCOkWQosOA&#10;oi3aDj0rshQbkERNUmJnv36U7LhFW+wwzAeZEslH8onUxWWnFTkI5xswJS3OckqE4VA1ZlfSn0/X&#10;X84p8YGZiikwoqRH4enl6vOni9YuxQRqUJVwBEGMX7a2pHUIdpllntdCM38GVhhUSnCaBdy6XVY5&#10;1iK6Vtkkz79mLbjKOuDCezy96pV0lfClFDzcSelFIKqkmFtIq0vrNq7Z6oItd47ZuuFDGuwfstCs&#10;MRh0hLpigZG9a95B6YY78CDDGQedgZQNF6kGrKbI31TzWDMrUi1IjrcjTf7/wfLbw70jTVXSKSWG&#10;abyiBySNmZ0SZBrpaa1fotWjvXfDzqMYa+2k0/GPVZAuUXocKRVdIBwPp0U+L+bIPEddMZktFot5&#10;RM1e3K3z4bsATaJQUofhE5XscONDb3oyQb+YTp9AksJRiZiDMg9CYh0YcpK8UweJjXLkwPDuGefC&#10;hKJX1awS/fE8x2/IZ/RI2SXAiCwbpUbsASB253vsPtfBPrqK1ICjc/63xHrn0SNFBhNGZ90YcB8B&#10;KKxqiNzbn0jqqYkshW7boUkUt1Ad8cId9JPgLb9ukPYb5sM9c9j6eFU4zuEOF6mgLSkMEiU1uN8f&#10;nUd77EjUUtLiKJXU/9ozJyhRPwz26rdiNouzlzaz+WKCG/das32tMXu9AbyxAh8Oy5MY7YM6idKB&#10;fsapX8eoqGKGY+yS8uBOm03oRxzfDS7W62SG82ZZuDGPlkfwSHBsq6fumTk79F7Atr2F09ix5ZsW&#10;7G2jp4H1PoBsUn++8DpQj7Oaemh4V+Jj8HqfrF5ev9UfAAAA//8DAFBLAwQUAAYACAAAACEAX1Zw&#10;290AAAAKAQAADwAAAGRycy9kb3ducmV2LnhtbEyPzU7DMBCE70i8g7WVuFG7Fa2rEKdClbggcWjp&#10;A7jxEqf1TxQ7TfL2LCc47s5o5ptyP3nH7tinNgYFq6UAhqGOpg2NgvPX+/MOWMo6GO1iQAUzJthX&#10;jw+lLkwcwxHvp9wwCgmp0Apszl3Beaotep2WscNA2nfsvc509g03vR4p3Du+FmLLvW4DNVjd4cFi&#10;fTsNnko0HueVHA+3Tzt9tOjmKw6zUk+L6e0VWMYp/5nhF5/QoSKmSxyCScwpWO82tCUrkGIDjAxS&#10;vtDjQspWCuBVyf9PqH4AAAD//wMAUEsBAi0AFAAGAAgAAAAhALaDOJL+AAAA4QEAABMAAAAAAAAA&#10;AAAAAAAAAAAAAFtDb250ZW50X1R5cGVzXS54bWxQSwECLQAUAAYACAAAACEAOP0h/9YAAACUAQAA&#10;CwAAAAAAAAAAAAAAAAAvAQAAX3JlbHMvLnJlbHNQSwECLQAUAAYACAAAACEAhjbnrHsCAABFBQAA&#10;DgAAAAAAAAAAAAAAAAAuAgAAZHJzL2Uyb0RvYy54bWxQSwECLQAUAAYACAAAACEAX1Zw290AAAAK&#10;AQAADwAAAAAAAAAAAAAAAADVBAAAZHJzL2Rvd25yZXYueG1sUEsFBgAAAAAEAAQA8wAAAN8FAAAA&#10;AA==&#10;" fillcolor="#4472c4 [3204]" strokecolor="#1f3763 [1604]" strokeweight="1pt">
                <v:textbox>
                  <w:txbxContent>
                    <w:p w14:paraId="38CBE569" w14:textId="2B30A19A" w:rsidR="006C26CD" w:rsidRDefault="006C26CD" w:rsidP="006C26CD">
                      <w:pPr>
                        <w:jc w:val="center"/>
                      </w:pPr>
                      <w:r w:rsidRPr="006C26CD">
                        <w:drawing>
                          <wp:inline distT="0" distB="0" distL="0" distR="0" wp14:anchorId="77BFA88E" wp14:editId="66537807">
                            <wp:extent cx="2409825" cy="923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923925"/>
                                    </a:xfrm>
                                    <a:prstGeom prst="rect">
                                      <a:avLst/>
                                    </a:prstGeom>
                                    <a:noFill/>
                                    <a:ln>
                                      <a:noFill/>
                                    </a:ln>
                                  </pic:spPr>
                                </pic:pic>
                              </a:graphicData>
                            </a:graphic>
                          </wp:inline>
                        </w:drawing>
                      </w:r>
                    </w:p>
                  </w:txbxContent>
                </v:textbox>
              </v:rect>
            </w:pict>
          </mc:Fallback>
        </mc:AlternateContent>
      </w:r>
      <w:r>
        <w:rPr>
          <w:rFonts w:ascii="Arial" w:hAnsi="Arial" w:cs="Arial"/>
          <w:b/>
          <w:noProof/>
          <w:sz w:val="32"/>
          <w:szCs w:val="32"/>
          <w:lang w:eastAsia="en-GB"/>
        </w:rPr>
        <w:drawing>
          <wp:inline distT="0" distB="0" distL="0" distR="0" wp14:anchorId="1AEECB3A" wp14:editId="5C14E5F2">
            <wp:extent cx="6517005" cy="9486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7005" cy="9486265"/>
                    </a:xfrm>
                    <a:prstGeom prst="rect">
                      <a:avLst/>
                    </a:prstGeom>
                    <a:noFill/>
                  </pic:spPr>
                </pic:pic>
              </a:graphicData>
            </a:graphic>
          </wp:inline>
        </w:drawing>
      </w:r>
    </w:p>
    <w:p w14:paraId="57ECF167" w14:textId="77777777" w:rsidR="006C26CD" w:rsidRDefault="006C26CD" w:rsidP="006C26CD">
      <w:pPr>
        <w:jc w:val="center"/>
        <w:rPr>
          <w:rFonts w:ascii="Arial" w:hAnsi="Arial" w:cs="Arial"/>
          <w:b/>
          <w:sz w:val="32"/>
          <w:szCs w:val="32"/>
        </w:rPr>
      </w:pPr>
    </w:p>
    <w:p w14:paraId="2D40E900" w14:textId="1F075E35" w:rsidR="00196215" w:rsidRPr="00196215" w:rsidRDefault="00196215" w:rsidP="006C26CD">
      <w:pPr>
        <w:jc w:val="center"/>
        <w:rPr>
          <w:rFonts w:ascii="Arial" w:hAnsi="Arial" w:cs="Arial"/>
          <w:b/>
          <w:sz w:val="32"/>
          <w:szCs w:val="32"/>
        </w:rPr>
      </w:pPr>
      <w:r w:rsidRPr="00196215">
        <w:rPr>
          <w:rFonts w:ascii="Arial" w:hAnsi="Arial" w:cs="Arial"/>
          <w:b/>
          <w:sz w:val="32"/>
          <w:szCs w:val="32"/>
        </w:rPr>
        <w:t>Reli</w:t>
      </w:r>
      <w:r w:rsidR="006C26CD">
        <w:rPr>
          <w:rFonts w:ascii="Arial" w:hAnsi="Arial" w:cs="Arial"/>
          <w:b/>
          <w:sz w:val="32"/>
          <w:szCs w:val="32"/>
        </w:rPr>
        <w:t>gi</w:t>
      </w:r>
      <w:r w:rsidR="000361BE">
        <w:rPr>
          <w:rFonts w:ascii="Arial" w:hAnsi="Arial" w:cs="Arial"/>
          <w:b/>
          <w:sz w:val="32"/>
          <w:szCs w:val="32"/>
        </w:rPr>
        <w:t>ous Education</w:t>
      </w:r>
      <w:proofErr w:type="gramStart"/>
      <w:r w:rsidR="006C26CD">
        <w:rPr>
          <w:rFonts w:ascii="Arial" w:hAnsi="Arial" w:cs="Arial"/>
          <w:b/>
          <w:sz w:val="32"/>
          <w:szCs w:val="32"/>
        </w:rPr>
        <w:t>..</w:t>
      </w:r>
      <w:proofErr w:type="gramEnd"/>
    </w:p>
    <w:p w14:paraId="31D44ED9" w14:textId="3554AD59" w:rsidR="00FA745F" w:rsidRPr="00FA745F" w:rsidRDefault="00FA745F" w:rsidP="00FA745F">
      <w:pPr>
        <w:spacing w:after="160" w:line="259" w:lineRule="auto"/>
        <w:rPr>
          <w:rFonts w:ascii="Arial" w:hAnsi="Arial" w:cs="Arial"/>
          <w:b/>
          <w:sz w:val="24"/>
          <w:szCs w:val="24"/>
        </w:rPr>
      </w:pPr>
      <w:r w:rsidRPr="00FA745F">
        <w:rPr>
          <w:rFonts w:ascii="Arial" w:hAnsi="Arial" w:cs="Arial"/>
          <w:b/>
          <w:sz w:val="24"/>
          <w:szCs w:val="24"/>
        </w:rPr>
        <w:t>Intent</w:t>
      </w:r>
      <w:r w:rsidR="0014399C" w:rsidRPr="0014399C">
        <w:rPr>
          <w:rFonts w:ascii="Arial" w:hAnsi="Arial" w:cs="Arial"/>
          <w:b/>
          <w:sz w:val="24"/>
          <w:szCs w:val="24"/>
        </w:rPr>
        <w:t xml:space="preserve"> of the RE </w:t>
      </w:r>
      <w:r w:rsidR="008055EE">
        <w:rPr>
          <w:rFonts w:ascii="Arial" w:hAnsi="Arial" w:cs="Arial"/>
          <w:b/>
          <w:sz w:val="24"/>
          <w:szCs w:val="24"/>
        </w:rPr>
        <w:t xml:space="preserve">/ BV </w:t>
      </w:r>
      <w:r w:rsidR="0014399C" w:rsidRPr="0014399C">
        <w:rPr>
          <w:rFonts w:ascii="Arial" w:hAnsi="Arial" w:cs="Arial"/>
          <w:b/>
          <w:sz w:val="24"/>
          <w:szCs w:val="24"/>
        </w:rPr>
        <w:t xml:space="preserve">Curriculum </w:t>
      </w:r>
      <w:r w:rsidR="008055EE">
        <w:rPr>
          <w:rFonts w:ascii="Arial" w:hAnsi="Arial" w:cs="Arial"/>
          <w:b/>
          <w:sz w:val="24"/>
          <w:szCs w:val="24"/>
        </w:rPr>
        <w:t>at Lache Primary School.</w:t>
      </w:r>
    </w:p>
    <w:p w14:paraId="4245258A" w14:textId="2C74905D" w:rsidR="00FA745F" w:rsidRPr="00FA745F" w:rsidRDefault="00FA745F" w:rsidP="00FA745F">
      <w:pPr>
        <w:spacing w:after="160" w:line="259" w:lineRule="auto"/>
        <w:rPr>
          <w:rFonts w:ascii="Arial" w:hAnsi="Arial" w:cs="Arial"/>
          <w:sz w:val="24"/>
          <w:szCs w:val="24"/>
        </w:rPr>
      </w:pPr>
      <w:r w:rsidRPr="00FA745F">
        <w:rPr>
          <w:rFonts w:ascii="Arial" w:hAnsi="Arial" w:cs="Arial"/>
          <w:sz w:val="24"/>
          <w:szCs w:val="24"/>
        </w:rPr>
        <w:t xml:space="preserve">Through the teaching of </w:t>
      </w:r>
      <w:r w:rsidR="002F23A9">
        <w:rPr>
          <w:rFonts w:ascii="Arial" w:hAnsi="Arial" w:cs="Arial"/>
          <w:sz w:val="24"/>
          <w:szCs w:val="24"/>
        </w:rPr>
        <w:t>Religious Education (</w:t>
      </w:r>
      <w:r w:rsidRPr="00FA745F">
        <w:rPr>
          <w:rFonts w:ascii="Arial" w:hAnsi="Arial" w:cs="Arial"/>
          <w:sz w:val="24"/>
          <w:szCs w:val="24"/>
        </w:rPr>
        <w:t>RE</w:t>
      </w:r>
      <w:r w:rsidR="002F23A9">
        <w:rPr>
          <w:rFonts w:ascii="Arial" w:hAnsi="Arial" w:cs="Arial"/>
          <w:sz w:val="24"/>
          <w:szCs w:val="24"/>
        </w:rPr>
        <w:t>)</w:t>
      </w:r>
      <w:r w:rsidRPr="00FA745F">
        <w:rPr>
          <w:rFonts w:ascii="Arial" w:hAnsi="Arial" w:cs="Arial"/>
          <w:sz w:val="24"/>
          <w:szCs w:val="24"/>
        </w:rPr>
        <w:t xml:space="preserve">, children learn the essential knowledge of other religions and worldviews, as well as skills and attitudes such as critical thinking and empathy. This understanding of others’ worldviews is an essential first step to enabling each pupil to understand, reflect on and develop their own personal worldview, which is one of the core tasks of education.  </w:t>
      </w:r>
    </w:p>
    <w:p w14:paraId="71BE06E8" w14:textId="08FF485B" w:rsidR="00FA745F" w:rsidRPr="00FA745F" w:rsidRDefault="00FA745F" w:rsidP="00FA745F">
      <w:pPr>
        <w:spacing w:after="160" w:line="259" w:lineRule="auto"/>
        <w:rPr>
          <w:rFonts w:ascii="Arial" w:hAnsi="Arial" w:cs="Arial"/>
          <w:b/>
          <w:sz w:val="24"/>
          <w:szCs w:val="24"/>
        </w:rPr>
      </w:pPr>
      <w:r w:rsidRPr="00FA745F">
        <w:rPr>
          <w:rFonts w:ascii="Arial" w:hAnsi="Arial" w:cs="Arial"/>
          <w:b/>
          <w:sz w:val="24"/>
          <w:szCs w:val="24"/>
        </w:rPr>
        <w:t>Impact</w:t>
      </w:r>
      <w:r w:rsidR="0014399C" w:rsidRPr="0014399C">
        <w:rPr>
          <w:rFonts w:ascii="Arial" w:hAnsi="Arial" w:cs="Arial"/>
          <w:b/>
          <w:sz w:val="24"/>
          <w:szCs w:val="24"/>
        </w:rPr>
        <w:t xml:space="preserve"> of the RE Curricu</w:t>
      </w:r>
      <w:r w:rsidR="008055EE">
        <w:rPr>
          <w:rFonts w:ascii="Arial" w:hAnsi="Arial" w:cs="Arial"/>
          <w:b/>
          <w:sz w:val="24"/>
          <w:szCs w:val="24"/>
        </w:rPr>
        <w:t>lum….</w:t>
      </w:r>
    </w:p>
    <w:p w14:paraId="572D49C2" w14:textId="452E1636" w:rsidR="0014399C" w:rsidRPr="0014399C" w:rsidRDefault="00FA745F" w:rsidP="0014399C">
      <w:pPr>
        <w:spacing w:after="160" w:line="259" w:lineRule="auto"/>
        <w:rPr>
          <w:rFonts w:ascii="Arial" w:hAnsi="Arial" w:cs="Arial"/>
          <w:sz w:val="24"/>
          <w:szCs w:val="24"/>
        </w:rPr>
      </w:pPr>
      <w:r w:rsidRPr="00FA745F">
        <w:rPr>
          <w:rFonts w:ascii="Arial" w:hAnsi="Arial" w:cs="Arial"/>
          <w:sz w:val="24"/>
          <w:szCs w:val="24"/>
        </w:rPr>
        <w:t xml:space="preserve">It is essential that the key knowledge, skills and attitudes that pupils are taught </w:t>
      </w:r>
      <w:r w:rsidR="0014399C" w:rsidRPr="0014399C">
        <w:rPr>
          <w:rFonts w:ascii="Arial" w:hAnsi="Arial" w:cs="Arial"/>
          <w:sz w:val="24"/>
          <w:szCs w:val="24"/>
        </w:rPr>
        <w:t>are</w:t>
      </w:r>
      <w:r w:rsidRPr="00FA745F">
        <w:rPr>
          <w:rFonts w:ascii="Arial" w:hAnsi="Arial" w:cs="Arial"/>
          <w:sz w:val="24"/>
          <w:szCs w:val="24"/>
        </w:rPr>
        <w:t xml:space="preserve"> monitored and tracked as they move through </w:t>
      </w:r>
      <w:r w:rsidR="008055EE">
        <w:rPr>
          <w:rFonts w:ascii="Arial" w:hAnsi="Arial" w:cs="Arial"/>
          <w:sz w:val="24"/>
          <w:szCs w:val="24"/>
        </w:rPr>
        <w:t xml:space="preserve">our </w:t>
      </w:r>
      <w:r w:rsidRPr="00FA745F">
        <w:rPr>
          <w:rFonts w:ascii="Arial" w:hAnsi="Arial" w:cs="Arial"/>
          <w:sz w:val="24"/>
          <w:szCs w:val="24"/>
        </w:rPr>
        <w:t>school.  We know that children have gained the expected knowledge and understanding of other religions and worldviews through various types of formative and summative assessment, which is undertaken on a regular basis.  Encouraging pupils to reflect on their own learning, as well as their own developing worldviews, is done through peer and self-assessment</w:t>
      </w:r>
      <w:r w:rsidR="00A6492E">
        <w:rPr>
          <w:rFonts w:ascii="Arial" w:hAnsi="Arial" w:cs="Arial"/>
          <w:sz w:val="24"/>
          <w:szCs w:val="24"/>
        </w:rPr>
        <w:t xml:space="preserve"> discussion opportunities</w:t>
      </w:r>
      <w:r w:rsidRPr="00FA745F">
        <w:rPr>
          <w:rFonts w:ascii="Arial" w:hAnsi="Arial" w:cs="Arial"/>
          <w:sz w:val="24"/>
          <w:szCs w:val="24"/>
        </w:rPr>
        <w:t xml:space="preserve">.  </w:t>
      </w:r>
    </w:p>
    <w:p w14:paraId="1E4FB06D" w14:textId="570FB2AB" w:rsidR="00AA451C" w:rsidRPr="00AA451C" w:rsidRDefault="00AA451C" w:rsidP="00196215">
      <w:pPr>
        <w:spacing w:after="160" w:line="259" w:lineRule="auto"/>
        <w:rPr>
          <w:rFonts w:ascii="Arial" w:hAnsi="Arial" w:cs="Arial"/>
          <w:b/>
          <w:sz w:val="24"/>
        </w:rPr>
      </w:pPr>
      <w:r w:rsidRPr="00AA451C">
        <w:rPr>
          <w:rFonts w:ascii="Arial" w:hAnsi="Arial" w:cs="Arial"/>
          <w:b/>
          <w:sz w:val="24"/>
        </w:rPr>
        <w:t>Early Years Foundation Stage</w:t>
      </w:r>
      <w:r w:rsidR="008055EE">
        <w:rPr>
          <w:rFonts w:ascii="Arial" w:hAnsi="Arial" w:cs="Arial"/>
          <w:b/>
          <w:sz w:val="24"/>
        </w:rPr>
        <w:t xml:space="preserve"> at Lache Primary School….</w:t>
      </w:r>
    </w:p>
    <w:p w14:paraId="7C7679F3" w14:textId="68A719D6" w:rsidR="00AA451C" w:rsidRPr="00AA451C" w:rsidRDefault="008055EE" w:rsidP="00AA451C">
      <w:pPr>
        <w:spacing w:after="160" w:line="259" w:lineRule="auto"/>
        <w:rPr>
          <w:rFonts w:ascii="Arial" w:hAnsi="Arial" w:cs="Arial"/>
          <w:sz w:val="24"/>
          <w:szCs w:val="24"/>
        </w:rPr>
      </w:pPr>
      <w:r>
        <w:rPr>
          <w:rFonts w:ascii="Arial" w:hAnsi="Arial" w:cs="Arial"/>
          <w:sz w:val="24"/>
          <w:szCs w:val="24"/>
        </w:rPr>
        <w:t>Religion and British Value v</w:t>
      </w:r>
      <w:r w:rsidR="00AA451C" w:rsidRPr="00AA451C">
        <w:rPr>
          <w:rFonts w:ascii="Arial" w:hAnsi="Arial" w:cs="Arial"/>
          <w:sz w:val="24"/>
          <w:szCs w:val="24"/>
        </w:rPr>
        <w:t xml:space="preserve">iews in </w:t>
      </w:r>
      <w:r>
        <w:rPr>
          <w:rFonts w:ascii="Arial" w:hAnsi="Arial" w:cs="Arial"/>
          <w:sz w:val="24"/>
          <w:szCs w:val="24"/>
        </w:rPr>
        <w:t xml:space="preserve">the </w:t>
      </w:r>
      <w:r w:rsidR="002F23A9" w:rsidRPr="002F23A9">
        <w:rPr>
          <w:rFonts w:ascii="Arial" w:hAnsi="Arial" w:cs="Arial"/>
          <w:sz w:val="24"/>
        </w:rPr>
        <w:t>Early Years Foundation Stage</w:t>
      </w:r>
      <w:r w:rsidR="002F23A9">
        <w:rPr>
          <w:rFonts w:ascii="Arial" w:hAnsi="Arial" w:cs="Arial"/>
          <w:sz w:val="24"/>
        </w:rPr>
        <w:t xml:space="preserve"> (EYFS)</w:t>
      </w:r>
      <w:r>
        <w:rPr>
          <w:rFonts w:ascii="Arial" w:hAnsi="Arial" w:cs="Arial"/>
          <w:sz w:val="24"/>
          <w:szCs w:val="24"/>
        </w:rPr>
        <w:t xml:space="preserve"> </w:t>
      </w:r>
      <w:r w:rsidR="00AA451C" w:rsidRPr="00AA451C">
        <w:rPr>
          <w:rFonts w:ascii="Arial" w:hAnsi="Arial" w:cs="Arial"/>
          <w:sz w:val="24"/>
          <w:szCs w:val="24"/>
        </w:rPr>
        <w:t xml:space="preserve">begin with the child and </w:t>
      </w:r>
      <w:r>
        <w:rPr>
          <w:rFonts w:ascii="Arial" w:hAnsi="Arial" w:cs="Arial"/>
          <w:sz w:val="24"/>
          <w:szCs w:val="24"/>
        </w:rPr>
        <w:t xml:space="preserve">we </w:t>
      </w:r>
      <w:r w:rsidR="00AA451C" w:rsidRPr="00AA451C">
        <w:rPr>
          <w:rFonts w:ascii="Arial" w:hAnsi="Arial" w:cs="Arial"/>
          <w:sz w:val="24"/>
          <w:szCs w:val="24"/>
        </w:rPr>
        <w:t>allow opportunities to explore their personal experiences and questions which they have about the world around them.  T</w:t>
      </w:r>
      <w:r w:rsidR="006C26CD">
        <w:rPr>
          <w:rFonts w:ascii="Arial" w:hAnsi="Arial" w:cs="Arial"/>
          <w:sz w:val="24"/>
          <w:szCs w:val="24"/>
        </w:rPr>
        <w:t>he RE curriculum</w:t>
      </w:r>
      <w:r w:rsidR="00AA451C" w:rsidRPr="00AA451C">
        <w:rPr>
          <w:rFonts w:ascii="Arial" w:hAnsi="Arial" w:cs="Arial"/>
          <w:sz w:val="24"/>
          <w:szCs w:val="24"/>
        </w:rPr>
        <w:t xml:space="preserve"> include</w:t>
      </w:r>
      <w:r w:rsidR="006C26CD">
        <w:rPr>
          <w:rFonts w:ascii="Arial" w:hAnsi="Arial" w:cs="Arial"/>
          <w:sz w:val="24"/>
          <w:szCs w:val="24"/>
        </w:rPr>
        <w:t>s</w:t>
      </w:r>
      <w:r w:rsidR="00AA451C" w:rsidRPr="00AA451C">
        <w:rPr>
          <w:rFonts w:ascii="Arial" w:hAnsi="Arial" w:cs="Arial"/>
          <w:sz w:val="24"/>
          <w:szCs w:val="24"/>
        </w:rPr>
        <w:t xml:space="preserve"> opportunities for play, child initiated and adult initiated op</w:t>
      </w:r>
      <w:r w:rsidR="006C26CD">
        <w:rPr>
          <w:rFonts w:ascii="Arial" w:hAnsi="Arial" w:cs="Arial"/>
          <w:sz w:val="24"/>
          <w:szCs w:val="24"/>
        </w:rPr>
        <w:t>portunities. During the year each</w:t>
      </w:r>
      <w:r w:rsidR="00AA451C" w:rsidRPr="00AA451C">
        <w:rPr>
          <w:rFonts w:ascii="Arial" w:hAnsi="Arial" w:cs="Arial"/>
          <w:sz w:val="24"/>
          <w:szCs w:val="24"/>
        </w:rPr>
        <w:t xml:space="preserve"> child will encounter Religion and World Views through stories, using specific words, special books, places, objects, events and where possible visiting places of worship and meeting believers. Events of a religious nature which are being celebrated in school will also provide opportunities for learning back in the classroom. T</w:t>
      </w:r>
      <w:r w:rsidR="006C26CD">
        <w:rPr>
          <w:rFonts w:ascii="Arial" w:hAnsi="Arial" w:cs="Arial"/>
          <w:sz w:val="24"/>
          <w:szCs w:val="24"/>
        </w:rPr>
        <w:t xml:space="preserve">here are </w:t>
      </w:r>
      <w:r w:rsidR="00AA451C" w:rsidRPr="00AA451C">
        <w:rPr>
          <w:rFonts w:ascii="Arial" w:hAnsi="Arial" w:cs="Arial"/>
          <w:sz w:val="24"/>
          <w:szCs w:val="24"/>
        </w:rPr>
        <w:t xml:space="preserve">opportunities </w:t>
      </w:r>
      <w:r w:rsidR="006C26CD">
        <w:rPr>
          <w:rFonts w:ascii="Arial" w:hAnsi="Arial" w:cs="Arial"/>
          <w:sz w:val="24"/>
          <w:szCs w:val="24"/>
        </w:rPr>
        <w:t xml:space="preserve">for each child </w:t>
      </w:r>
      <w:r w:rsidR="00AA451C" w:rsidRPr="00AA451C">
        <w:rPr>
          <w:rFonts w:ascii="Arial" w:hAnsi="Arial" w:cs="Arial"/>
          <w:sz w:val="24"/>
          <w:szCs w:val="24"/>
        </w:rPr>
        <w:t xml:space="preserve">to develop a sense of wonder, to nurture curiosity, to let imaginations grow, have a sense of personal identity and an awareness and empathy for the world around them. </w:t>
      </w:r>
    </w:p>
    <w:p w14:paraId="59A43042" w14:textId="248D4A44" w:rsidR="006C26CD" w:rsidRDefault="006700B7" w:rsidP="00AA451C">
      <w:pPr>
        <w:spacing w:after="160" w:line="259" w:lineRule="auto"/>
        <w:rPr>
          <w:rFonts w:ascii="Arial" w:hAnsi="Arial" w:cs="Arial"/>
          <w:sz w:val="24"/>
          <w:szCs w:val="24"/>
        </w:rPr>
      </w:pPr>
      <w:r>
        <w:rPr>
          <w:rFonts w:ascii="Arial" w:hAnsi="Arial" w:cs="Arial"/>
          <w:sz w:val="24"/>
          <w:szCs w:val="24"/>
        </w:rPr>
        <w:t xml:space="preserve">At Lache </w:t>
      </w:r>
      <w:r w:rsidR="008055EE">
        <w:rPr>
          <w:rFonts w:ascii="Arial" w:hAnsi="Arial" w:cs="Arial"/>
          <w:sz w:val="24"/>
          <w:szCs w:val="24"/>
        </w:rPr>
        <w:t>Primary</w:t>
      </w:r>
      <w:r>
        <w:rPr>
          <w:rFonts w:ascii="Arial" w:hAnsi="Arial" w:cs="Arial"/>
          <w:sz w:val="24"/>
          <w:szCs w:val="24"/>
        </w:rPr>
        <w:t xml:space="preserve"> </w:t>
      </w:r>
      <w:r w:rsidR="008055EE">
        <w:rPr>
          <w:rFonts w:ascii="Arial" w:hAnsi="Arial" w:cs="Arial"/>
          <w:sz w:val="24"/>
          <w:szCs w:val="24"/>
        </w:rPr>
        <w:t>our Ea</w:t>
      </w:r>
      <w:r w:rsidR="00AA451C" w:rsidRPr="00AA451C">
        <w:rPr>
          <w:rFonts w:ascii="Arial" w:hAnsi="Arial" w:cs="Arial"/>
          <w:sz w:val="24"/>
          <w:szCs w:val="24"/>
        </w:rPr>
        <w:t>rly Years Practition</w:t>
      </w:r>
      <w:r w:rsidR="008055EE">
        <w:rPr>
          <w:rFonts w:ascii="Arial" w:hAnsi="Arial" w:cs="Arial"/>
          <w:sz w:val="24"/>
          <w:szCs w:val="24"/>
        </w:rPr>
        <w:t>ers</w:t>
      </w:r>
      <w:r w:rsidR="00AA451C" w:rsidRPr="00AA451C">
        <w:rPr>
          <w:rFonts w:ascii="Arial" w:hAnsi="Arial" w:cs="Arial"/>
          <w:sz w:val="24"/>
          <w:szCs w:val="24"/>
        </w:rPr>
        <w:t xml:space="preserve"> design their own opportunities for Religious Education, taking i</w:t>
      </w:r>
      <w:r w:rsidR="008055EE">
        <w:rPr>
          <w:rFonts w:ascii="Arial" w:hAnsi="Arial" w:cs="Arial"/>
          <w:sz w:val="24"/>
          <w:szCs w:val="24"/>
        </w:rPr>
        <w:t xml:space="preserve">nto account the faith views our families hold. Whilst </w:t>
      </w:r>
      <w:r w:rsidR="00AA451C" w:rsidRPr="00AA451C">
        <w:rPr>
          <w:rFonts w:ascii="Arial" w:hAnsi="Arial" w:cs="Arial"/>
          <w:sz w:val="24"/>
          <w:szCs w:val="24"/>
        </w:rPr>
        <w:t xml:space="preserve">our content </w:t>
      </w:r>
      <w:r w:rsidR="008055EE">
        <w:rPr>
          <w:rFonts w:ascii="Arial" w:hAnsi="Arial" w:cs="Arial"/>
          <w:sz w:val="24"/>
          <w:szCs w:val="24"/>
        </w:rPr>
        <w:t xml:space="preserve">is the </w:t>
      </w:r>
      <w:r w:rsidR="00AA451C" w:rsidRPr="00AA451C">
        <w:rPr>
          <w:rFonts w:ascii="Arial" w:hAnsi="Arial" w:cs="Arial"/>
          <w:sz w:val="24"/>
          <w:szCs w:val="24"/>
        </w:rPr>
        <w:t>majority Christianity</w:t>
      </w:r>
      <w:r w:rsidR="00AA451C">
        <w:rPr>
          <w:rFonts w:ascii="Arial" w:hAnsi="Arial" w:cs="Arial"/>
          <w:sz w:val="24"/>
          <w:szCs w:val="24"/>
        </w:rPr>
        <w:t xml:space="preserve">, </w:t>
      </w:r>
      <w:r w:rsidR="008055EE">
        <w:rPr>
          <w:rFonts w:ascii="Arial" w:hAnsi="Arial" w:cs="Arial"/>
          <w:sz w:val="24"/>
          <w:szCs w:val="24"/>
        </w:rPr>
        <w:t>we also like</w:t>
      </w:r>
      <w:r w:rsidR="00AA451C" w:rsidRPr="00AA451C">
        <w:rPr>
          <w:rFonts w:ascii="Arial" w:hAnsi="Arial" w:cs="Arial"/>
          <w:sz w:val="24"/>
          <w:szCs w:val="24"/>
        </w:rPr>
        <w:t xml:space="preserve"> to mark events and festivals </w:t>
      </w:r>
      <w:r w:rsidR="008055EE">
        <w:rPr>
          <w:rFonts w:ascii="Arial" w:hAnsi="Arial" w:cs="Arial"/>
          <w:sz w:val="24"/>
          <w:szCs w:val="24"/>
        </w:rPr>
        <w:t>celebrated by the children in our</w:t>
      </w:r>
      <w:r w:rsidR="00AA451C" w:rsidRPr="00AA451C">
        <w:rPr>
          <w:rFonts w:ascii="Arial" w:hAnsi="Arial" w:cs="Arial"/>
          <w:sz w:val="24"/>
          <w:szCs w:val="24"/>
        </w:rPr>
        <w:t xml:space="preserve"> class</w:t>
      </w:r>
      <w:r w:rsidR="008055EE">
        <w:rPr>
          <w:rFonts w:ascii="Arial" w:hAnsi="Arial" w:cs="Arial"/>
          <w:sz w:val="24"/>
          <w:szCs w:val="24"/>
        </w:rPr>
        <w:t>es</w:t>
      </w:r>
      <w:r w:rsidR="00AA451C" w:rsidRPr="00AA451C">
        <w:rPr>
          <w:rFonts w:ascii="Arial" w:hAnsi="Arial" w:cs="Arial"/>
          <w:sz w:val="24"/>
          <w:szCs w:val="24"/>
        </w:rPr>
        <w:t xml:space="preserve">, </w:t>
      </w:r>
      <w:r w:rsidR="008055EE">
        <w:rPr>
          <w:rFonts w:ascii="Arial" w:hAnsi="Arial" w:cs="Arial"/>
          <w:sz w:val="24"/>
          <w:szCs w:val="24"/>
        </w:rPr>
        <w:t xml:space="preserve">we look at links with </w:t>
      </w:r>
      <w:r w:rsidR="00AA451C" w:rsidRPr="00AA451C">
        <w:rPr>
          <w:rFonts w:ascii="Arial" w:hAnsi="Arial" w:cs="Arial"/>
          <w:sz w:val="24"/>
          <w:szCs w:val="24"/>
        </w:rPr>
        <w:t>our local community and international partnership schools, encounter beliefs which are differen</w:t>
      </w:r>
      <w:r w:rsidR="008055EE">
        <w:rPr>
          <w:rFonts w:ascii="Arial" w:hAnsi="Arial" w:cs="Arial"/>
          <w:sz w:val="24"/>
          <w:szCs w:val="24"/>
        </w:rPr>
        <w:t xml:space="preserve">t to those held by children in </w:t>
      </w:r>
      <w:r w:rsidR="00AA451C" w:rsidRPr="00AA451C">
        <w:rPr>
          <w:rFonts w:ascii="Arial" w:hAnsi="Arial" w:cs="Arial"/>
          <w:sz w:val="24"/>
          <w:szCs w:val="24"/>
        </w:rPr>
        <w:t>our class</w:t>
      </w:r>
      <w:r w:rsidR="008055EE">
        <w:rPr>
          <w:rFonts w:ascii="Arial" w:hAnsi="Arial" w:cs="Arial"/>
          <w:sz w:val="24"/>
          <w:szCs w:val="24"/>
        </w:rPr>
        <w:t>es</w:t>
      </w:r>
      <w:r w:rsidR="00AA451C" w:rsidRPr="00AA451C">
        <w:rPr>
          <w:rFonts w:ascii="Arial" w:hAnsi="Arial" w:cs="Arial"/>
          <w:sz w:val="24"/>
          <w:szCs w:val="24"/>
        </w:rPr>
        <w:t xml:space="preserve"> and promote uniqueness and diversity. </w:t>
      </w:r>
    </w:p>
    <w:p w14:paraId="3ECD5A75" w14:textId="77777777" w:rsidR="006C26CD" w:rsidRPr="00AA451C" w:rsidRDefault="006C26CD" w:rsidP="00AA451C">
      <w:pPr>
        <w:spacing w:after="160" w:line="259" w:lineRule="auto"/>
        <w:rPr>
          <w:rFonts w:ascii="Arial" w:hAnsi="Arial" w:cs="Arial"/>
          <w:sz w:val="24"/>
          <w:szCs w:val="24"/>
        </w:rPr>
      </w:pPr>
    </w:p>
    <w:p w14:paraId="1AF09C53" w14:textId="3564BFE4" w:rsidR="00AD4D6F" w:rsidRPr="006700B7" w:rsidRDefault="00AD4D6F" w:rsidP="002D1740">
      <w:pPr>
        <w:keepNext/>
        <w:tabs>
          <w:tab w:val="left" w:pos="0"/>
        </w:tabs>
        <w:spacing w:after="0" w:line="240" w:lineRule="auto"/>
        <w:ind w:right="386"/>
        <w:outlineLvl w:val="0"/>
        <w:rPr>
          <w:rFonts w:ascii="Arial" w:eastAsia="Times New Roman" w:hAnsi="Arial" w:cs="Arial"/>
          <w:b/>
          <w:bCs/>
          <w:color w:val="FF0000"/>
          <w:sz w:val="24"/>
          <w:szCs w:val="24"/>
        </w:rPr>
      </w:pPr>
      <w:r w:rsidRPr="006700B7">
        <w:rPr>
          <w:rFonts w:ascii="Arial" w:eastAsia="Times New Roman" w:hAnsi="Arial" w:cs="Arial"/>
          <w:b/>
          <w:bCs/>
          <w:color w:val="FF0000"/>
          <w:sz w:val="24"/>
          <w:szCs w:val="24"/>
        </w:rPr>
        <w:t xml:space="preserve">Promoting spiritual, moral, social </w:t>
      </w:r>
      <w:r w:rsidR="002F23A9" w:rsidRPr="006700B7">
        <w:rPr>
          <w:rFonts w:ascii="Arial" w:eastAsia="Times New Roman" w:hAnsi="Arial" w:cs="Arial"/>
          <w:b/>
          <w:bCs/>
          <w:color w:val="FF0000"/>
          <w:sz w:val="24"/>
          <w:szCs w:val="24"/>
        </w:rPr>
        <w:t>and</w:t>
      </w:r>
      <w:r w:rsidRPr="006700B7">
        <w:rPr>
          <w:rFonts w:ascii="Arial" w:eastAsia="Times New Roman" w:hAnsi="Arial" w:cs="Arial"/>
          <w:b/>
          <w:bCs/>
          <w:color w:val="FF0000"/>
          <w:sz w:val="24"/>
          <w:szCs w:val="24"/>
        </w:rPr>
        <w:t xml:space="preserve"> cultural development </w:t>
      </w:r>
      <w:r w:rsidR="002F23A9" w:rsidRPr="006700B7">
        <w:rPr>
          <w:rFonts w:ascii="Arial" w:eastAsia="Times New Roman" w:hAnsi="Arial" w:cs="Arial"/>
          <w:b/>
          <w:bCs/>
          <w:color w:val="FF0000"/>
          <w:sz w:val="24"/>
          <w:szCs w:val="24"/>
        </w:rPr>
        <w:t>and</w:t>
      </w:r>
      <w:r w:rsidRPr="006700B7">
        <w:rPr>
          <w:rFonts w:ascii="Arial" w:eastAsia="Times New Roman" w:hAnsi="Arial" w:cs="Arial"/>
          <w:b/>
          <w:bCs/>
          <w:color w:val="FF0000"/>
          <w:sz w:val="24"/>
          <w:szCs w:val="24"/>
        </w:rPr>
        <w:t xml:space="preserve"> British values through RE</w:t>
      </w:r>
      <w:r w:rsidR="006700B7" w:rsidRPr="006700B7">
        <w:rPr>
          <w:rFonts w:ascii="Arial" w:eastAsia="Times New Roman" w:hAnsi="Arial" w:cs="Arial"/>
          <w:b/>
          <w:bCs/>
          <w:color w:val="FF0000"/>
          <w:sz w:val="24"/>
          <w:szCs w:val="24"/>
        </w:rPr>
        <w:t xml:space="preserve"> at Lache Primary School……</w:t>
      </w:r>
    </w:p>
    <w:p w14:paraId="23245496" w14:textId="77777777" w:rsidR="002D1740" w:rsidRPr="002D1740" w:rsidRDefault="002D1740" w:rsidP="002D1740">
      <w:pPr>
        <w:keepNext/>
        <w:tabs>
          <w:tab w:val="left" w:pos="0"/>
        </w:tabs>
        <w:spacing w:after="0" w:line="240" w:lineRule="auto"/>
        <w:ind w:right="386"/>
        <w:outlineLvl w:val="0"/>
        <w:rPr>
          <w:rFonts w:ascii="Arial" w:eastAsia="Times New Roman" w:hAnsi="Arial" w:cs="Arial"/>
          <w:b/>
          <w:bCs/>
          <w:sz w:val="24"/>
          <w:szCs w:val="24"/>
        </w:rPr>
      </w:pPr>
    </w:p>
    <w:p w14:paraId="13A28F52" w14:textId="46B56E4F" w:rsidR="00AD4D6F" w:rsidRPr="00AD4D6F" w:rsidRDefault="00AD4D6F" w:rsidP="002D1740">
      <w:pPr>
        <w:autoSpaceDE w:val="0"/>
        <w:autoSpaceDN w:val="0"/>
        <w:adjustRightInd w:val="0"/>
        <w:spacing w:after="0" w:line="259" w:lineRule="auto"/>
        <w:rPr>
          <w:rFonts w:ascii="Arial" w:hAnsi="Arial" w:cs="Arial"/>
          <w:bCs/>
          <w:sz w:val="24"/>
          <w:szCs w:val="24"/>
          <w:lang w:val="en-US"/>
        </w:rPr>
      </w:pPr>
      <w:r w:rsidRPr="00AD4D6F">
        <w:rPr>
          <w:rFonts w:ascii="Arial" w:hAnsi="Arial" w:cs="Arial"/>
          <w:bCs/>
          <w:sz w:val="24"/>
          <w:szCs w:val="24"/>
          <w:lang w:val="en-US"/>
        </w:rPr>
        <w:t xml:space="preserve">Religious Education provides opportunities to promote </w:t>
      </w:r>
      <w:r w:rsidRPr="00AD4D6F">
        <w:rPr>
          <w:rFonts w:ascii="Arial" w:hAnsi="Arial" w:cs="Arial"/>
          <w:bCs/>
          <w:i/>
          <w:iCs/>
          <w:sz w:val="24"/>
          <w:szCs w:val="24"/>
          <w:lang w:val="en-US"/>
        </w:rPr>
        <w:t xml:space="preserve">spiritual development </w:t>
      </w:r>
      <w:r w:rsidRPr="00AD4D6F">
        <w:rPr>
          <w:rFonts w:ascii="Arial" w:hAnsi="Arial" w:cs="Arial"/>
          <w:bCs/>
          <w:sz w:val="24"/>
          <w:szCs w:val="24"/>
          <w:lang w:val="en-US"/>
        </w:rPr>
        <w:t>through:</w:t>
      </w:r>
    </w:p>
    <w:p w14:paraId="3A39A3CA" w14:textId="77777777" w:rsidR="002D1740" w:rsidRDefault="00AD4D6F" w:rsidP="002D1740">
      <w:pPr>
        <w:numPr>
          <w:ilvl w:val="0"/>
          <w:numId w:val="3"/>
        </w:numPr>
        <w:autoSpaceDE w:val="0"/>
        <w:autoSpaceDN w:val="0"/>
        <w:adjustRightInd w:val="0"/>
        <w:spacing w:after="0" w:line="240" w:lineRule="auto"/>
        <w:contextualSpacing/>
        <w:rPr>
          <w:rFonts w:ascii="Arial" w:hAnsi="Arial" w:cs="Arial"/>
          <w:sz w:val="24"/>
          <w:szCs w:val="24"/>
          <w:lang w:val="en-US"/>
        </w:rPr>
      </w:pPr>
      <w:r w:rsidRPr="00AD4D6F">
        <w:rPr>
          <w:rFonts w:ascii="Arial" w:hAnsi="Arial" w:cs="Arial"/>
          <w:sz w:val="24"/>
          <w:szCs w:val="24"/>
        </w:rPr>
        <w:t xml:space="preserve">finding meaning and purpose when looking at the world; </w:t>
      </w:r>
      <w:r w:rsidRPr="00AD4D6F">
        <w:rPr>
          <w:rFonts w:ascii="Arial" w:hAnsi="Arial" w:cs="Arial"/>
          <w:sz w:val="24"/>
          <w:szCs w:val="24"/>
          <w:lang w:val="en-US"/>
        </w:rPr>
        <w:t>discussing and reflecting on key questions of meaning and truth such as the origins of the universe, life after death, good and evil, beliefs about God and values such as justice, honesty and truth.</w:t>
      </w:r>
    </w:p>
    <w:p w14:paraId="631F69A6" w14:textId="77777777" w:rsidR="002D1740" w:rsidRPr="002D1740" w:rsidRDefault="00AD4D6F" w:rsidP="002D1740">
      <w:pPr>
        <w:numPr>
          <w:ilvl w:val="0"/>
          <w:numId w:val="3"/>
        </w:numPr>
        <w:autoSpaceDE w:val="0"/>
        <w:autoSpaceDN w:val="0"/>
        <w:adjustRightInd w:val="0"/>
        <w:spacing w:after="0" w:line="240" w:lineRule="auto"/>
        <w:contextualSpacing/>
        <w:rPr>
          <w:rFonts w:ascii="Arial" w:hAnsi="Arial" w:cs="Arial"/>
          <w:sz w:val="24"/>
          <w:szCs w:val="24"/>
          <w:lang w:val="en-US"/>
        </w:rPr>
      </w:pPr>
      <w:r w:rsidRPr="00AD4D6F">
        <w:rPr>
          <w:rFonts w:ascii="Arial" w:eastAsia="Times New Roman" w:hAnsi="Arial" w:cs="Arial"/>
          <w:sz w:val="24"/>
          <w:szCs w:val="24"/>
          <w:lang w:eastAsia="en-GB"/>
        </w:rPr>
        <w:t>puzzling over ‘ultimate questions of the meaning of life’ e.g. life and death;</w:t>
      </w:r>
    </w:p>
    <w:p w14:paraId="534E65D6" w14:textId="77777777" w:rsidR="002D1740" w:rsidRDefault="00AD4D6F" w:rsidP="002D1740">
      <w:pPr>
        <w:numPr>
          <w:ilvl w:val="0"/>
          <w:numId w:val="3"/>
        </w:numPr>
        <w:autoSpaceDE w:val="0"/>
        <w:autoSpaceDN w:val="0"/>
        <w:adjustRightInd w:val="0"/>
        <w:spacing w:after="0" w:line="240" w:lineRule="auto"/>
        <w:contextualSpacing/>
        <w:rPr>
          <w:rFonts w:ascii="Arial" w:hAnsi="Arial" w:cs="Arial"/>
          <w:sz w:val="24"/>
          <w:szCs w:val="24"/>
          <w:lang w:val="en-US"/>
        </w:rPr>
      </w:pPr>
      <w:r w:rsidRPr="00AD4D6F">
        <w:rPr>
          <w:rFonts w:ascii="Arial" w:hAnsi="Arial" w:cs="Arial"/>
          <w:sz w:val="24"/>
          <w:szCs w:val="24"/>
          <w:lang w:val="en-US"/>
        </w:rPr>
        <w:t>considering how religions and other world views perceive the value of human beings, and their relationships with one another, with the natural world and with God.</w:t>
      </w:r>
    </w:p>
    <w:p w14:paraId="138D63C7" w14:textId="77777777" w:rsidR="002D1740" w:rsidRDefault="00AD4D6F" w:rsidP="002D1740">
      <w:pPr>
        <w:numPr>
          <w:ilvl w:val="0"/>
          <w:numId w:val="3"/>
        </w:numPr>
        <w:autoSpaceDE w:val="0"/>
        <w:autoSpaceDN w:val="0"/>
        <w:adjustRightInd w:val="0"/>
        <w:spacing w:after="0" w:line="240" w:lineRule="auto"/>
        <w:contextualSpacing/>
        <w:rPr>
          <w:rFonts w:ascii="Arial" w:hAnsi="Arial" w:cs="Arial"/>
          <w:sz w:val="24"/>
          <w:szCs w:val="24"/>
          <w:lang w:val="en-US"/>
        </w:rPr>
      </w:pPr>
      <w:r w:rsidRPr="00AD4D6F">
        <w:rPr>
          <w:rFonts w:ascii="Arial" w:hAnsi="Arial" w:cs="Arial"/>
          <w:sz w:val="24"/>
          <w:szCs w:val="24"/>
          <w:lang w:val="en-US"/>
        </w:rPr>
        <w:t>valuing relationships and developing a sense of belonging and self-awareness.</w:t>
      </w:r>
    </w:p>
    <w:p w14:paraId="0D90C389" w14:textId="77777777" w:rsidR="002D1740" w:rsidRDefault="00AD4D6F" w:rsidP="002D1740">
      <w:pPr>
        <w:numPr>
          <w:ilvl w:val="0"/>
          <w:numId w:val="3"/>
        </w:numPr>
        <w:autoSpaceDE w:val="0"/>
        <w:autoSpaceDN w:val="0"/>
        <w:adjustRightInd w:val="0"/>
        <w:spacing w:after="0" w:line="240" w:lineRule="auto"/>
        <w:contextualSpacing/>
        <w:rPr>
          <w:rFonts w:ascii="Arial" w:hAnsi="Arial" w:cs="Arial"/>
          <w:sz w:val="24"/>
          <w:szCs w:val="24"/>
          <w:lang w:val="en-US"/>
        </w:rPr>
      </w:pPr>
      <w:r w:rsidRPr="00AD4D6F">
        <w:rPr>
          <w:rFonts w:ascii="Arial" w:hAnsi="Arial" w:cs="Arial"/>
          <w:sz w:val="24"/>
          <w:szCs w:val="24"/>
          <w:lang w:val="en-US"/>
        </w:rPr>
        <w:t>developing their own views and ideas on religious and spiritual issues.</w:t>
      </w:r>
    </w:p>
    <w:p w14:paraId="0A14FCF7" w14:textId="77777777" w:rsidR="002D1740" w:rsidRDefault="00AD4D6F" w:rsidP="002D1740">
      <w:pPr>
        <w:numPr>
          <w:ilvl w:val="0"/>
          <w:numId w:val="3"/>
        </w:numPr>
        <w:autoSpaceDE w:val="0"/>
        <w:autoSpaceDN w:val="0"/>
        <w:adjustRightInd w:val="0"/>
        <w:spacing w:after="0" w:line="240" w:lineRule="auto"/>
        <w:contextualSpacing/>
        <w:rPr>
          <w:rFonts w:ascii="Arial" w:hAnsi="Arial" w:cs="Arial"/>
          <w:sz w:val="24"/>
          <w:szCs w:val="24"/>
          <w:lang w:val="en-US"/>
        </w:rPr>
      </w:pPr>
      <w:r w:rsidRPr="00AD4D6F">
        <w:rPr>
          <w:rFonts w:ascii="Arial" w:hAnsi="Arial" w:cs="Arial"/>
          <w:sz w:val="24"/>
          <w:szCs w:val="24"/>
          <w:lang w:val="en-US"/>
        </w:rPr>
        <w:t>learning about and reflecting on important concepts, experiences and beliefs that are at the heart of religious and world views.</w:t>
      </w:r>
    </w:p>
    <w:p w14:paraId="68FEF234" w14:textId="77777777" w:rsidR="002D1740" w:rsidRDefault="00AD4D6F" w:rsidP="002D1740">
      <w:pPr>
        <w:numPr>
          <w:ilvl w:val="0"/>
          <w:numId w:val="3"/>
        </w:numPr>
        <w:autoSpaceDE w:val="0"/>
        <w:autoSpaceDN w:val="0"/>
        <w:adjustRightInd w:val="0"/>
        <w:spacing w:after="0" w:line="240" w:lineRule="auto"/>
        <w:contextualSpacing/>
        <w:rPr>
          <w:rFonts w:ascii="Arial" w:hAnsi="Arial" w:cs="Arial"/>
          <w:sz w:val="24"/>
          <w:szCs w:val="24"/>
          <w:lang w:val="en-US"/>
        </w:rPr>
      </w:pPr>
      <w:r w:rsidRPr="00AD4D6F">
        <w:rPr>
          <w:rFonts w:ascii="Arial" w:hAnsi="Arial" w:cs="Arial"/>
          <w:sz w:val="24"/>
          <w:szCs w:val="24"/>
          <w:lang w:val="en-US"/>
        </w:rPr>
        <w:lastRenderedPageBreak/>
        <w:t>considering how beliefs and concepts in religion may be expressed through the creative and expressive arts.</w:t>
      </w:r>
    </w:p>
    <w:p w14:paraId="3AC4F39C" w14:textId="3A730120" w:rsidR="00AD4D6F" w:rsidRPr="00AD4D6F" w:rsidRDefault="00AD4D6F" w:rsidP="002D1740">
      <w:pPr>
        <w:numPr>
          <w:ilvl w:val="0"/>
          <w:numId w:val="3"/>
        </w:numPr>
        <w:autoSpaceDE w:val="0"/>
        <w:autoSpaceDN w:val="0"/>
        <w:adjustRightInd w:val="0"/>
        <w:spacing w:after="0" w:line="240" w:lineRule="auto"/>
        <w:contextualSpacing/>
        <w:rPr>
          <w:rFonts w:ascii="Arial" w:hAnsi="Arial" w:cs="Arial"/>
          <w:sz w:val="24"/>
          <w:szCs w:val="24"/>
          <w:lang w:val="en-US"/>
        </w:rPr>
      </w:pPr>
      <w:r w:rsidRPr="00AD4D6F">
        <w:rPr>
          <w:rFonts w:ascii="Arial" w:hAnsi="Arial" w:cs="Arial"/>
          <w:sz w:val="24"/>
          <w:szCs w:val="24"/>
          <w:lang w:val="en-US"/>
        </w:rPr>
        <w:t>reflecting on personal beliefs and values which form a perspective of life with respect to different religions and world views.</w:t>
      </w:r>
    </w:p>
    <w:p w14:paraId="61BA2437" w14:textId="77777777" w:rsidR="008F1956" w:rsidRDefault="008F1956" w:rsidP="002D1740">
      <w:pPr>
        <w:autoSpaceDE w:val="0"/>
        <w:autoSpaceDN w:val="0"/>
        <w:adjustRightInd w:val="0"/>
        <w:spacing w:after="160" w:line="259" w:lineRule="auto"/>
        <w:rPr>
          <w:rFonts w:ascii="Arial" w:hAnsi="Arial" w:cs="Arial"/>
          <w:bCs/>
          <w:sz w:val="24"/>
          <w:szCs w:val="24"/>
          <w:lang w:val="en-US"/>
        </w:rPr>
      </w:pPr>
    </w:p>
    <w:p w14:paraId="6D7A43EC" w14:textId="77777777" w:rsidR="002D1740" w:rsidRDefault="00AD4D6F" w:rsidP="002D1740">
      <w:pPr>
        <w:autoSpaceDE w:val="0"/>
        <w:autoSpaceDN w:val="0"/>
        <w:adjustRightInd w:val="0"/>
        <w:spacing w:after="160" w:line="259" w:lineRule="auto"/>
        <w:rPr>
          <w:rFonts w:ascii="Arial" w:hAnsi="Arial" w:cs="Arial"/>
          <w:bCs/>
          <w:sz w:val="24"/>
          <w:szCs w:val="24"/>
          <w:lang w:val="en-US"/>
        </w:rPr>
      </w:pPr>
      <w:r w:rsidRPr="00AD4D6F">
        <w:rPr>
          <w:rFonts w:ascii="Arial" w:hAnsi="Arial" w:cs="Arial"/>
          <w:bCs/>
          <w:sz w:val="24"/>
          <w:szCs w:val="24"/>
          <w:lang w:val="en-US"/>
        </w:rPr>
        <w:t xml:space="preserve">Religious Education provides opportunities to promote </w:t>
      </w:r>
      <w:r w:rsidRPr="00AD4D6F">
        <w:rPr>
          <w:rFonts w:ascii="Arial" w:hAnsi="Arial" w:cs="Arial"/>
          <w:bCs/>
          <w:i/>
          <w:iCs/>
          <w:sz w:val="24"/>
          <w:szCs w:val="24"/>
          <w:lang w:val="en-US"/>
        </w:rPr>
        <w:t xml:space="preserve">moral development </w:t>
      </w:r>
      <w:r w:rsidRPr="00AD4D6F">
        <w:rPr>
          <w:rFonts w:ascii="Arial" w:hAnsi="Arial" w:cs="Arial"/>
          <w:bCs/>
          <w:sz w:val="24"/>
          <w:szCs w:val="24"/>
          <w:lang w:val="en-US"/>
        </w:rPr>
        <w:t>through:</w:t>
      </w:r>
    </w:p>
    <w:p w14:paraId="1F85CEF9" w14:textId="77777777" w:rsidR="002D1740" w:rsidRPr="002D1740" w:rsidRDefault="00AD4D6F" w:rsidP="002D1740">
      <w:pPr>
        <w:pStyle w:val="ListParagraph"/>
        <w:numPr>
          <w:ilvl w:val="0"/>
          <w:numId w:val="10"/>
        </w:numPr>
        <w:autoSpaceDE w:val="0"/>
        <w:autoSpaceDN w:val="0"/>
        <w:adjustRightInd w:val="0"/>
        <w:spacing w:after="160" w:line="259" w:lineRule="auto"/>
        <w:rPr>
          <w:rFonts w:ascii="Arial" w:hAnsi="Arial" w:cs="Arial"/>
          <w:bCs/>
          <w:sz w:val="24"/>
          <w:szCs w:val="24"/>
          <w:lang w:val="en-US"/>
        </w:rPr>
      </w:pPr>
      <w:r w:rsidRPr="002D1740">
        <w:rPr>
          <w:rFonts w:ascii="Arial" w:hAnsi="Arial" w:cs="Arial"/>
          <w:sz w:val="24"/>
          <w:szCs w:val="24"/>
          <w:lang w:val="en-US"/>
        </w:rPr>
        <w:t>enhancing the values identified within the National Curriculum, particularly valuing diversity and engaging in issues of truth, justice and trust.</w:t>
      </w:r>
    </w:p>
    <w:p w14:paraId="73609EF9" w14:textId="77777777" w:rsidR="002D1740" w:rsidRPr="002D1740" w:rsidRDefault="00AD4D6F" w:rsidP="002D1740">
      <w:pPr>
        <w:pStyle w:val="ListParagraph"/>
        <w:numPr>
          <w:ilvl w:val="0"/>
          <w:numId w:val="10"/>
        </w:numPr>
        <w:autoSpaceDE w:val="0"/>
        <w:autoSpaceDN w:val="0"/>
        <w:adjustRightInd w:val="0"/>
        <w:spacing w:after="160" w:line="259" w:lineRule="auto"/>
        <w:rPr>
          <w:rFonts w:ascii="Arial" w:hAnsi="Arial" w:cs="Arial"/>
          <w:bCs/>
          <w:sz w:val="24"/>
          <w:szCs w:val="24"/>
          <w:lang w:val="en-US"/>
        </w:rPr>
      </w:pPr>
      <w:r w:rsidRPr="002D1740">
        <w:rPr>
          <w:rFonts w:ascii="Arial" w:hAnsi="Arial" w:cs="Arial"/>
          <w:sz w:val="24"/>
          <w:szCs w:val="24"/>
          <w:lang w:val="en-US"/>
        </w:rPr>
        <w:t>exploring the influence of family, friends and media on moral choices and how society is influenced by beliefs, teachings, sacred texts and guidance from religious leaders and world views.</w:t>
      </w:r>
    </w:p>
    <w:p w14:paraId="28AF49EE" w14:textId="77777777" w:rsidR="002D1740" w:rsidRPr="002D1740" w:rsidRDefault="00AD4D6F" w:rsidP="002D1740">
      <w:pPr>
        <w:pStyle w:val="ListParagraph"/>
        <w:numPr>
          <w:ilvl w:val="0"/>
          <w:numId w:val="10"/>
        </w:numPr>
        <w:autoSpaceDE w:val="0"/>
        <w:autoSpaceDN w:val="0"/>
        <w:adjustRightInd w:val="0"/>
        <w:spacing w:after="160" w:line="259" w:lineRule="auto"/>
        <w:rPr>
          <w:rFonts w:ascii="Arial" w:hAnsi="Arial" w:cs="Arial"/>
          <w:bCs/>
          <w:sz w:val="24"/>
          <w:szCs w:val="24"/>
          <w:lang w:val="en-US"/>
        </w:rPr>
      </w:pPr>
      <w:r w:rsidRPr="002D1740">
        <w:rPr>
          <w:rFonts w:ascii="Arial" w:hAnsi="Arial" w:cs="Arial"/>
          <w:sz w:val="24"/>
          <w:szCs w:val="24"/>
          <w:lang w:val="en-US"/>
        </w:rPr>
        <w:t xml:space="preserve">considering what is of ultimate value to pupils and believers through studying the key beliefs and teachings from religion and philosophy about values and ethical codes of practice and in so doing understanding and appreciating the viewpoints of others. </w:t>
      </w:r>
    </w:p>
    <w:p w14:paraId="146048C6" w14:textId="77777777" w:rsidR="002D1740" w:rsidRPr="002D1740" w:rsidRDefault="00AD4D6F" w:rsidP="002D1740">
      <w:pPr>
        <w:pStyle w:val="ListParagraph"/>
        <w:numPr>
          <w:ilvl w:val="0"/>
          <w:numId w:val="10"/>
        </w:numPr>
        <w:autoSpaceDE w:val="0"/>
        <w:autoSpaceDN w:val="0"/>
        <w:adjustRightInd w:val="0"/>
        <w:spacing w:after="160" w:line="259" w:lineRule="auto"/>
        <w:rPr>
          <w:rFonts w:ascii="Arial" w:hAnsi="Arial" w:cs="Arial"/>
          <w:bCs/>
          <w:sz w:val="24"/>
          <w:szCs w:val="24"/>
          <w:lang w:val="en-US"/>
        </w:rPr>
      </w:pPr>
      <w:r w:rsidRPr="002D1740">
        <w:rPr>
          <w:rFonts w:ascii="Arial" w:hAnsi="Arial" w:cs="Arial"/>
          <w:sz w:val="24"/>
          <w:szCs w:val="24"/>
          <w:lang w:val="en-US"/>
        </w:rPr>
        <w:t xml:space="preserve">studying a range of ethical issues, including those that focus on justice, to promote racial and religious tolerance and personal integrity and in so doing respect the civil and criminal law of England </w:t>
      </w:r>
    </w:p>
    <w:p w14:paraId="2A5CE3C5" w14:textId="295A9DB1" w:rsidR="00AD4D6F" w:rsidRPr="002D1740" w:rsidRDefault="00AD4D6F" w:rsidP="002D1740">
      <w:pPr>
        <w:pStyle w:val="ListParagraph"/>
        <w:numPr>
          <w:ilvl w:val="0"/>
          <w:numId w:val="10"/>
        </w:numPr>
        <w:autoSpaceDE w:val="0"/>
        <w:autoSpaceDN w:val="0"/>
        <w:adjustRightInd w:val="0"/>
        <w:spacing w:after="160" w:line="259" w:lineRule="auto"/>
        <w:rPr>
          <w:rFonts w:ascii="Arial" w:hAnsi="Arial" w:cs="Arial"/>
          <w:bCs/>
          <w:sz w:val="24"/>
          <w:szCs w:val="24"/>
          <w:lang w:val="en-US"/>
        </w:rPr>
      </w:pPr>
      <w:r w:rsidRPr="002D1740">
        <w:rPr>
          <w:rFonts w:ascii="Arial" w:hAnsi="Arial" w:cs="Arial"/>
          <w:sz w:val="24"/>
          <w:szCs w:val="24"/>
          <w:lang w:val="en-US"/>
        </w:rPr>
        <w:t>gaining an understanding of and respect for the range of religious and world views and developing an opinion.</w:t>
      </w:r>
    </w:p>
    <w:p w14:paraId="17031831" w14:textId="77777777" w:rsidR="008F1956" w:rsidRDefault="008F1956" w:rsidP="00AD4D6F">
      <w:pPr>
        <w:autoSpaceDE w:val="0"/>
        <w:autoSpaceDN w:val="0"/>
        <w:adjustRightInd w:val="0"/>
        <w:spacing w:after="160" w:line="259" w:lineRule="auto"/>
        <w:rPr>
          <w:rFonts w:ascii="Arial" w:hAnsi="Arial" w:cs="Arial"/>
          <w:bCs/>
          <w:sz w:val="24"/>
          <w:szCs w:val="24"/>
          <w:lang w:val="en-US"/>
        </w:rPr>
      </w:pPr>
    </w:p>
    <w:p w14:paraId="6CC3C84B" w14:textId="77777777" w:rsidR="008F1956" w:rsidRDefault="008F1956" w:rsidP="00AD4D6F">
      <w:pPr>
        <w:autoSpaceDE w:val="0"/>
        <w:autoSpaceDN w:val="0"/>
        <w:adjustRightInd w:val="0"/>
        <w:spacing w:after="160" w:line="259" w:lineRule="auto"/>
        <w:rPr>
          <w:rFonts w:ascii="Arial" w:hAnsi="Arial" w:cs="Arial"/>
          <w:bCs/>
          <w:sz w:val="24"/>
          <w:szCs w:val="24"/>
          <w:lang w:val="en-US"/>
        </w:rPr>
      </w:pPr>
    </w:p>
    <w:p w14:paraId="5C88B55D" w14:textId="2DE7E3CD" w:rsidR="00AD4D6F" w:rsidRPr="00AD4D6F" w:rsidRDefault="00AD4D6F" w:rsidP="00AD4D6F">
      <w:pPr>
        <w:autoSpaceDE w:val="0"/>
        <w:autoSpaceDN w:val="0"/>
        <w:adjustRightInd w:val="0"/>
        <w:spacing w:after="160" w:line="259" w:lineRule="auto"/>
        <w:rPr>
          <w:rFonts w:ascii="Arial" w:hAnsi="Arial" w:cs="Arial"/>
          <w:sz w:val="24"/>
          <w:szCs w:val="24"/>
          <w:lang w:val="en-US"/>
        </w:rPr>
      </w:pPr>
      <w:r w:rsidRPr="00AD4D6F">
        <w:rPr>
          <w:rFonts w:ascii="Arial" w:hAnsi="Arial" w:cs="Arial"/>
          <w:bCs/>
          <w:sz w:val="24"/>
          <w:szCs w:val="24"/>
          <w:lang w:val="en-US"/>
        </w:rPr>
        <w:t xml:space="preserve">Religious Education provides opportunities to promote </w:t>
      </w:r>
      <w:r w:rsidRPr="00AD4D6F">
        <w:rPr>
          <w:rFonts w:ascii="Arial" w:hAnsi="Arial" w:cs="Arial"/>
          <w:bCs/>
          <w:i/>
          <w:iCs/>
          <w:sz w:val="24"/>
          <w:szCs w:val="24"/>
          <w:lang w:val="en-US"/>
        </w:rPr>
        <w:t xml:space="preserve">social development </w:t>
      </w:r>
      <w:r w:rsidRPr="00AD4D6F">
        <w:rPr>
          <w:rFonts w:ascii="Arial" w:hAnsi="Arial" w:cs="Arial"/>
          <w:bCs/>
          <w:sz w:val="24"/>
          <w:szCs w:val="24"/>
          <w:lang w:val="en-US"/>
        </w:rPr>
        <w:t>through:</w:t>
      </w:r>
    </w:p>
    <w:p w14:paraId="40B32F0E" w14:textId="77777777" w:rsidR="002D1740" w:rsidRDefault="00AD4D6F" w:rsidP="002D1740">
      <w:pPr>
        <w:numPr>
          <w:ilvl w:val="0"/>
          <w:numId w:val="6"/>
        </w:numPr>
        <w:autoSpaceDE w:val="0"/>
        <w:autoSpaceDN w:val="0"/>
        <w:adjustRightInd w:val="0"/>
        <w:spacing w:after="0" w:line="240" w:lineRule="auto"/>
        <w:contextualSpacing/>
        <w:rPr>
          <w:rFonts w:ascii="Arial" w:hAnsi="Arial" w:cs="Arial"/>
          <w:sz w:val="24"/>
          <w:szCs w:val="24"/>
          <w:lang w:val="en-US"/>
        </w:rPr>
      </w:pPr>
      <w:r w:rsidRPr="00AD4D6F">
        <w:rPr>
          <w:rFonts w:ascii="Arial" w:hAnsi="Arial" w:cs="Arial"/>
          <w:sz w:val="24"/>
          <w:szCs w:val="24"/>
          <w:lang w:val="en-US"/>
        </w:rPr>
        <w:t>considering how religious and other beliefs lead to particular actions and concerns.</w:t>
      </w:r>
    </w:p>
    <w:p w14:paraId="36790F65" w14:textId="77777777" w:rsidR="002D1740" w:rsidRDefault="00AD4D6F" w:rsidP="002D1740">
      <w:pPr>
        <w:numPr>
          <w:ilvl w:val="0"/>
          <w:numId w:val="6"/>
        </w:numPr>
        <w:autoSpaceDE w:val="0"/>
        <w:autoSpaceDN w:val="0"/>
        <w:adjustRightInd w:val="0"/>
        <w:spacing w:after="0" w:line="240" w:lineRule="auto"/>
        <w:contextualSpacing/>
        <w:rPr>
          <w:rFonts w:ascii="Arial" w:hAnsi="Arial" w:cs="Arial"/>
          <w:sz w:val="24"/>
          <w:szCs w:val="24"/>
          <w:lang w:val="en-US"/>
        </w:rPr>
      </w:pPr>
      <w:r w:rsidRPr="00AD4D6F">
        <w:rPr>
          <w:rFonts w:ascii="Arial" w:hAnsi="Arial" w:cs="Arial"/>
          <w:sz w:val="24"/>
          <w:szCs w:val="24"/>
          <w:lang w:val="en-US"/>
        </w:rPr>
        <w:t>investigating social issues from religious perspectives, recognising the diversity of viewpoints within and between religions and other world views as well as the common ground between them.</w:t>
      </w:r>
    </w:p>
    <w:p w14:paraId="2C3F80AD" w14:textId="77777777" w:rsidR="002D1740" w:rsidRDefault="00AD4D6F" w:rsidP="002D1740">
      <w:pPr>
        <w:numPr>
          <w:ilvl w:val="0"/>
          <w:numId w:val="6"/>
        </w:numPr>
        <w:autoSpaceDE w:val="0"/>
        <w:autoSpaceDN w:val="0"/>
        <w:adjustRightInd w:val="0"/>
        <w:spacing w:after="0" w:line="240" w:lineRule="auto"/>
        <w:contextualSpacing/>
        <w:rPr>
          <w:rFonts w:ascii="Arial" w:hAnsi="Arial" w:cs="Arial"/>
          <w:sz w:val="24"/>
          <w:szCs w:val="24"/>
          <w:lang w:val="en-US"/>
        </w:rPr>
      </w:pPr>
      <w:r w:rsidRPr="00AD4D6F">
        <w:rPr>
          <w:rFonts w:ascii="Arial" w:hAnsi="Arial" w:cs="Arial"/>
          <w:sz w:val="24"/>
          <w:szCs w:val="24"/>
          <w:lang w:val="en-US"/>
        </w:rPr>
        <w:t>developing the skills and personal qualities necessary for living and working together as part of a wider community, for example through discussion around key beliefs and ideas from religious and other world views.</w:t>
      </w:r>
    </w:p>
    <w:p w14:paraId="24ABC75F" w14:textId="77777777" w:rsidR="002D1740" w:rsidRDefault="00AD4D6F" w:rsidP="002D1740">
      <w:pPr>
        <w:numPr>
          <w:ilvl w:val="0"/>
          <w:numId w:val="6"/>
        </w:numPr>
        <w:autoSpaceDE w:val="0"/>
        <w:autoSpaceDN w:val="0"/>
        <w:adjustRightInd w:val="0"/>
        <w:spacing w:after="0" w:line="240" w:lineRule="auto"/>
        <w:contextualSpacing/>
        <w:rPr>
          <w:rFonts w:ascii="Arial" w:hAnsi="Arial" w:cs="Arial"/>
          <w:sz w:val="24"/>
          <w:szCs w:val="24"/>
          <w:lang w:val="en-US"/>
        </w:rPr>
      </w:pPr>
      <w:r w:rsidRPr="00AD4D6F">
        <w:rPr>
          <w:rFonts w:ascii="Arial" w:hAnsi="Arial" w:cs="Arial"/>
          <w:sz w:val="24"/>
          <w:szCs w:val="24"/>
          <w:lang w:val="en-US"/>
        </w:rPr>
        <w:t>articulating pupils’ own and others’ ideas on a range of contemporary social issues.</w:t>
      </w:r>
    </w:p>
    <w:p w14:paraId="21F828B7" w14:textId="67D9AC16" w:rsidR="00AD4D6F" w:rsidRPr="00AD4D6F" w:rsidRDefault="00AD4D6F" w:rsidP="002D1740">
      <w:pPr>
        <w:numPr>
          <w:ilvl w:val="0"/>
          <w:numId w:val="6"/>
        </w:numPr>
        <w:autoSpaceDE w:val="0"/>
        <w:autoSpaceDN w:val="0"/>
        <w:adjustRightInd w:val="0"/>
        <w:spacing w:after="0" w:line="240" w:lineRule="auto"/>
        <w:contextualSpacing/>
        <w:rPr>
          <w:rFonts w:ascii="Arial" w:hAnsi="Arial" w:cs="Arial"/>
          <w:sz w:val="24"/>
          <w:szCs w:val="24"/>
          <w:lang w:val="en-US"/>
        </w:rPr>
      </w:pPr>
      <w:r w:rsidRPr="00AD4D6F">
        <w:rPr>
          <w:rFonts w:ascii="Arial" w:hAnsi="Arial" w:cs="Arial"/>
          <w:sz w:val="24"/>
          <w:szCs w:val="24"/>
          <w:lang w:val="en-US"/>
        </w:rPr>
        <w:t>acceptance and engagement with the British values of democracy; rule of law; individual liberty; mutual respect and tolerance in relation to those of different faiths and beliefs.</w:t>
      </w:r>
    </w:p>
    <w:p w14:paraId="483EA8B5" w14:textId="77777777" w:rsidR="00AD4D6F" w:rsidRPr="00AD4D6F" w:rsidRDefault="00AD4D6F" w:rsidP="00AD4D6F">
      <w:pPr>
        <w:autoSpaceDE w:val="0"/>
        <w:autoSpaceDN w:val="0"/>
        <w:adjustRightInd w:val="0"/>
        <w:spacing w:after="0" w:line="240" w:lineRule="auto"/>
        <w:rPr>
          <w:rFonts w:ascii="Arial" w:hAnsi="Arial" w:cs="Arial"/>
          <w:sz w:val="24"/>
          <w:szCs w:val="24"/>
        </w:rPr>
      </w:pPr>
    </w:p>
    <w:p w14:paraId="3E880D6A" w14:textId="6D0C5942" w:rsidR="00AD4D6F" w:rsidRPr="00AD4D6F" w:rsidRDefault="00AD4D6F" w:rsidP="00AD4D6F">
      <w:pPr>
        <w:autoSpaceDE w:val="0"/>
        <w:autoSpaceDN w:val="0"/>
        <w:adjustRightInd w:val="0"/>
        <w:spacing w:after="160" w:line="259" w:lineRule="auto"/>
        <w:rPr>
          <w:rFonts w:ascii="Arial" w:hAnsi="Arial" w:cs="Arial"/>
          <w:bCs/>
          <w:sz w:val="24"/>
          <w:szCs w:val="24"/>
          <w:lang w:val="en-US"/>
        </w:rPr>
      </w:pPr>
      <w:r w:rsidRPr="00AD4D6F">
        <w:rPr>
          <w:rFonts w:ascii="Arial" w:hAnsi="Arial" w:cs="Arial"/>
          <w:bCs/>
          <w:sz w:val="24"/>
          <w:szCs w:val="24"/>
          <w:lang w:val="en-US"/>
        </w:rPr>
        <w:t xml:space="preserve">Religious Education provides opportunities to promote </w:t>
      </w:r>
      <w:r w:rsidRPr="00AD4D6F">
        <w:rPr>
          <w:rFonts w:ascii="Arial" w:hAnsi="Arial" w:cs="Arial"/>
          <w:bCs/>
          <w:i/>
          <w:iCs/>
          <w:sz w:val="24"/>
          <w:szCs w:val="24"/>
          <w:lang w:val="en-US"/>
        </w:rPr>
        <w:t xml:space="preserve">cultural development </w:t>
      </w:r>
      <w:r w:rsidRPr="00AD4D6F">
        <w:rPr>
          <w:rFonts w:ascii="Arial" w:hAnsi="Arial" w:cs="Arial"/>
          <w:bCs/>
          <w:sz w:val="24"/>
          <w:szCs w:val="24"/>
          <w:lang w:val="en-US"/>
        </w:rPr>
        <w:t>through:</w:t>
      </w:r>
    </w:p>
    <w:p w14:paraId="4C08FEB0" w14:textId="77777777" w:rsidR="002D1740" w:rsidRDefault="00AD4D6F" w:rsidP="002D1740">
      <w:pPr>
        <w:numPr>
          <w:ilvl w:val="0"/>
          <w:numId w:val="8"/>
        </w:numPr>
        <w:autoSpaceDE w:val="0"/>
        <w:autoSpaceDN w:val="0"/>
        <w:adjustRightInd w:val="0"/>
        <w:spacing w:after="0" w:line="240" w:lineRule="auto"/>
        <w:contextualSpacing/>
        <w:rPr>
          <w:rFonts w:ascii="Arial" w:hAnsi="Arial" w:cs="Arial"/>
          <w:sz w:val="24"/>
          <w:szCs w:val="24"/>
          <w:lang w:val="en-US"/>
        </w:rPr>
      </w:pPr>
      <w:r w:rsidRPr="00AD4D6F">
        <w:rPr>
          <w:rFonts w:ascii="Arial" w:hAnsi="Arial" w:cs="Arial"/>
          <w:sz w:val="24"/>
          <w:szCs w:val="24"/>
          <w:lang w:val="en-US"/>
        </w:rPr>
        <w:t>promoting a sense of enjoyment and fascination when encountering people, literature, the creative and expressive arts and resources from differing cultures including their own and those of others.</w:t>
      </w:r>
    </w:p>
    <w:p w14:paraId="7F164FE2" w14:textId="77777777" w:rsidR="002D1740" w:rsidRDefault="00AD4D6F" w:rsidP="002D1740">
      <w:pPr>
        <w:numPr>
          <w:ilvl w:val="0"/>
          <w:numId w:val="8"/>
        </w:numPr>
        <w:autoSpaceDE w:val="0"/>
        <w:autoSpaceDN w:val="0"/>
        <w:adjustRightInd w:val="0"/>
        <w:spacing w:after="0" w:line="240" w:lineRule="auto"/>
        <w:contextualSpacing/>
        <w:rPr>
          <w:rFonts w:ascii="Arial" w:hAnsi="Arial" w:cs="Arial"/>
          <w:sz w:val="24"/>
          <w:szCs w:val="24"/>
          <w:lang w:val="en-US"/>
        </w:rPr>
      </w:pPr>
      <w:r w:rsidRPr="00AD4D6F">
        <w:rPr>
          <w:rFonts w:ascii="Arial" w:hAnsi="Arial" w:cs="Arial"/>
          <w:sz w:val="24"/>
          <w:szCs w:val="24"/>
          <w:lang w:val="en-US"/>
        </w:rPr>
        <w:t>considering the relationship between religion and cultures and how religions and beliefs contribute to cultural identity and practices.</w:t>
      </w:r>
    </w:p>
    <w:p w14:paraId="3DF9F76E" w14:textId="17890876" w:rsidR="00AD4D6F" w:rsidRDefault="00AD4D6F" w:rsidP="002D1740">
      <w:pPr>
        <w:numPr>
          <w:ilvl w:val="0"/>
          <w:numId w:val="8"/>
        </w:numPr>
        <w:autoSpaceDE w:val="0"/>
        <w:autoSpaceDN w:val="0"/>
        <w:adjustRightInd w:val="0"/>
        <w:spacing w:after="0" w:line="240" w:lineRule="auto"/>
        <w:contextualSpacing/>
        <w:rPr>
          <w:rFonts w:ascii="Arial" w:hAnsi="Arial" w:cs="Arial"/>
          <w:sz w:val="24"/>
          <w:szCs w:val="24"/>
          <w:lang w:val="en-US"/>
        </w:rPr>
      </w:pPr>
      <w:r w:rsidRPr="00AD4D6F">
        <w:rPr>
          <w:rFonts w:ascii="Arial" w:hAnsi="Arial" w:cs="Arial"/>
          <w:sz w:val="24"/>
          <w:szCs w:val="24"/>
          <w:lang w:val="en-US"/>
        </w:rPr>
        <w:t>celebrating diversity by promoting racial and interfaith harmony and respect for all; combating prejudice and discrimination; contributing positively to community cohesion and promoting awareness of how interfaith cooperation can support the pursuit of the common good.</w:t>
      </w:r>
    </w:p>
    <w:p w14:paraId="341B015F" w14:textId="77777777" w:rsidR="008F1956" w:rsidRPr="00AD4D6F" w:rsidRDefault="008F1956" w:rsidP="008F1956">
      <w:pPr>
        <w:autoSpaceDE w:val="0"/>
        <w:autoSpaceDN w:val="0"/>
        <w:adjustRightInd w:val="0"/>
        <w:spacing w:after="0" w:line="240" w:lineRule="auto"/>
        <w:ind w:left="360"/>
        <w:contextualSpacing/>
        <w:rPr>
          <w:rFonts w:ascii="Arial" w:hAnsi="Arial" w:cs="Arial"/>
          <w:sz w:val="24"/>
          <w:szCs w:val="24"/>
          <w:lang w:val="en-US"/>
        </w:rPr>
      </w:pPr>
    </w:p>
    <w:p w14:paraId="052BB531" w14:textId="30F6BF8D" w:rsidR="00AD4D6F" w:rsidRPr="00AD4D6F" w:rsidRDefault="00AD4D6F" w:rsidP="00AD4D6F">
      <w:pPr>
        <w:autoSpaceDE w:val="0"/>
        <w:autoSpaceDN w:val="0"/>
        <w:adjustRightInd w:val="0"/>
        <w:spacing w:after="160" w:line="259" w:lineRule="auto"/>
        <w:rPr>
          <w:rFonts w:ascii="Arial" w:hAnsi="Arial" w:cs="Arial"/>
          <w:bCs/>
          <w:sz w:val="24"/>
          <w:szCs w:val="24"/>
          <w:lang w:val="en-US"/>
        </w:rPr>
      </w:pPr>
      <w:r w:rsidRPr="00AD4D6F">
        <w:rPr>
          <w:rFonts w:ascii="Arial" w:hAnsi="Arial" w:cs="Arial"/>
          <w:bCs/>
          <w:sz w:val="24"/>
          <w:szCs w:val="24"/>
          <w:lang w:val="en-US"/>
        </w:rPr>
        <w:t xml:space="preserve">Religious Education provides opportunities to promote </w:t>
      </w:r>
      <w:r w:rsidRPr="006700B7">
        <w:rPr>
          <w:rFonts w:ascii="Arial" w:hAnsi="Arial" w:cs="Arial"/>
          <w:bCs/>
          <w:i/>
          <w:color w:val="FF0000"/>
          <w:sz w:val="24"/>
          <w:szCs w:val="24"/>
          <w:lang w:val="en-US"/>
        </w:rPr>
        <w:t xml:space="preserve">British values </w:t>
      </w:r>
      <w:r w:rsidRPr="00AD4D6F">
        <w:rPr>
          <w:rFonts w:ascii="Arial" w:hAnsi="Arial" w:cs="Arial"/>
          <w:bCs/>
          <w:sz w:val="24"/>
          <w:szCs w:val="24"/>
          <w:lang w:val="en-US"/>
        </w:rPr>
        <w:t>through</w:t>
      </w:r>
      <w:r w:rsidR="002D1740" w:rsidRPr="002D1740">
        <w:rPr>
          <w:rFonts w:ascii="Arial" w:hAnsi="Arial" w:cs="Arial"/>
          <w:bCs/>
          <w:sz w:val="24"/>
          <w:szCs w:val="24"/>
          <w:lang w:val="en-US"/>
        </w:rPr>
        <w:t>:</w:t>
      </w:r>
    </w:p>
    <w:p w14:paraId="0D2B94B8" w14:textId="77777777" w:rsidR="002D1740" w:rsidRDefault="00AD4D6F" w:rsidP="002D1740">
      <w:pPr>
        <w:numPr>
          <w:ilvl w:val="0"/>
          <w:numId w:val="9"/>
        </w:numPr>
        <w:spacing w:after="0" w:line="300" w:lineRule="auto"/>
        <w:ind w:right="386"/>
        <w:contextualSpacing/>
        <w:rPr>
          <w:rFonts w:ascii="Arial" w:hAnsi="Arial" w:cs="Arial"/>
          <w:bCs/>
          <w:sz w:val="24"/>
          <w:szCs w:val="24"/>
          <w:lang w:val="en-US"/>
        </w:rPr>
      </w:pPr>
      <w:r w:rsidRPr="00AD4D6F">
        <w:rPr>
          <w:rFonts w:ascii="Arial" w:hAnsi="Arial" w:cs="Arial"/>
          <w:bCs/>
          <w:sz w:val="24"/>
          <w:szCs w:val="24"/>
          <w:lang w:val="en-US"/>
        </w:rPr>
        <w:t>an acceptance that other people having different faiths or beliefs to oneself (or having none) should be accepted and respected and should not be the cause of prejudicial or discriminatory behaviour.</w:t>
      </w:r>
    </w:p>
    <w:p w14:paraId="741A2CD3" w14:textId="77777777" w:rsidR="002D1740" w:rsidRDefault="00AD4D6F" w:rsidP="002D1740">
      <w:pPr>
        <w:numPr>
          <w:ilvl w:val="0"/>
          <w:numId w:val="9"/>
        </w:numPr>
        <w:spacing w:after="0" w:line="300" w:lineRule="auto"/>
        <w:ind w:right="386"/>
        <w:contextualSpacing/>
        <w:rPr>
          <w:rFonts w:ascii="Arial" w:hAnsi="Arial" w:cs="Arial"/>
          <w:bCs/>
          <w:sz w:val="24"/>
          <w:szCs w:val="24"/>
          <w:lang w:val="en-US"/>
        </w:rPr>
      </w:pPr>
      <w:r w:rsidRPr="00AD4D6F">
        <w:rPr>
          <w:rFonts w:ascii="Arial" w:hAnsi="Arial" w:cs="Arial"/>
          <w:bCs/>
          <w:sz w:val="24"/>
          <w:szCs w:val="24"/>
          <w:lang w:val="en-US"/>
        </w:rPr>
        <w:lastRenderedPageBreak/>
        <w:t>encouraging tolerance, mutual respect and positive attitudes towards diversity.</w:t>
      </w:r>
    </w:p>
    <w:p w14:paraId="1F7F7484" w14:textId="77777777" w:rsidR="002D1740" w:rsidRDefault="00AD4D6F" w:rsidP="002D1740">
      <w:pPr>
        <w:numPr>
          <w:ilvl w:val="0"/>
          <w:numId w:val="9"/>
        </w:numPr>
        <w:spacing w:after="0" w:line="300" w:lineRule="auto"/>
        <w:ind w:right="386"/>
        <w:contextualSpacing/>
        <w:rPr>
          <w:rFonts w:ascii="Arial" w:hAnsi="Arial" w:cs="Arial"/>
          <w:bCs/>
          <w:sz w:val="24"/>
          <w:szCs w:val="24"/>
          <w:lang w:val="en-US"/>
        </w:rPr>
      </w:pPr>
      <w:r w:rsidRPr="00AD4D6F">
        <w:rPr>
          <w:rFonts w:ascii="Arial" w:hAnsi="Arial" w:cs="Arial"/>
          <w:bCs/>
          <w:sz w:val="24"/>
          <w:szCs w:val="24"/>
          <w:lang w:val="en-US"/>
        </w:rPr>
        <w:t>exploring different religious codes for human life and comparing these with the rule of British law, e.g. how the Decalogue was the basis for British law.</w:t>
      </w:r>
    </w:p>
    <w:p w14:paraId="4BC1B598" w14:textId="77777777" w:rsidR="002D1740" w:rsidRDefault="00AD4D6F" w:rsidP="002D1740">
      <w:pPr>
        <w:numPr>
          <w:ilvl w:val="0"/>
          <w:numId w:val="9"/>
        </w:numPr>
        <w:spacing w:after="0" w:line="300" w:lineRule="auto"/>
        <w:ind w:right="386"/>
        <w:contextualSpacing/>
        <w:rPr>
          <w:rFonts w:ascii="Arial" w:hAnsi="Arial" w:cs="Arial"/>
          <w:bCs/>
          <w:sz w:val="24"/>
          <w:szCs w:val="24"/>
          <w:lang w:val="en-US"/>
        </w:rPr>
      </w:pPr>
      <w:r w:rsidRPr="00AD4D6F">
        <w:rPr>
          <w:rFonts w:ascii="Arial" w:hAnsi="Arial" w:cs="Arial"/>
          <w:bCs/>
          <w:sz w:val="24"/>
          <w:szCs w:val="24"/>
          <w:lang w:val="en-US"/>
        </w:rPr>
        <w:t>develop an understanding of the importance of individual liberty (which is protected in law) to choose and hold a religious or non-religious world view.</w:t>
      </w:r>
    </w:p>
    <w:p w14:paraId="79103F45" w14:textId="0B3627DD" w:rsidR="00AD4D6F" w:rsidRPr="00AD4D6F" w:rsidRDefault="00AD4D6F" w:rsidP="002D1740">
      <w:pPr>
        <w:numPr>
          <w:ilvl w:val="0"/>
          <w:numId w:val="9"/>
        </w:numPr>
        <w:spacing w:after="0" w:line="300" w:lineRule="auto"/>
        <w:ind w:right="386"/>
        <w:contextualSpacing/>
        <w:rPr>
          <w:rFonts w:ascii="Arial" w:hAnsi="Arial" w:cs="Arial"/>
          <w:bCs/>
          <w:sz w:val="24"/>
          <w:szCs w:val="24"/>
          <w:lang w:val="en-US"/>
        </w:rPr>
      </w:pPr>
      <w:r w:rsidRPr="00AD4D6F">
        <w:rPr>
          <w:rFonts w:ascii="Arial" w:hAnsi="Arial" w:cs="Arial"/>
          <w:bCs/>
          <w:sz w:val="24"/>
          <w:szCs w:val="24"/>
          <w:lang w:val="en-US"/>
        </w:rPr>
        <w:t>understanding religious teachings on the rights and value of the individual and</w:t>
      </w:r>
      <w:r w:rsidR="002D1740">
        <w:rPr>
          <w:rFonts w:ascii="Arial" w:hAnsi="Arial" w:cs="Arial"/>
          <w:bCs/>
          <w:sz w:val="24"/>
          <w:szCs w:val="24"/>
          <w:lang w:val="en-US"/>
        </w:rPr>
        <w:t xml:space="preserve"> </w:t>
      </w:r>
      <w:r w:rsidRPr="00AD4D6F">
        <w:rPr>
          <w:rFonts w:ascii="Arial" w:hAnsi="Arial" w:cs="Arial"/>
          <w:bCs/>
          <w:sz w:val="24"/>
          <w:szCs w:val="24"/>
          <w:lang w:val="en-US"/>
        </w:rPr>
        <w:t xml:space="preserve">exploring the importance of fairness and democracy; the rule of law </w:t>
      </w:r>
      <w:r w:rsidR="002F23A9">
        <w:rPr>
          <w:rFonts w:ascii="Arial" w:hAnsi="Arial" w:cs="Arial"/>
          <w:bCs/>
          <w:sz w:val="24"/>
          <w:szCs w:val="24"/>
          <w:lang w:val="en-US"/>
        </w:rPr>
        <w:t>and</w:t>
      </w:r>
      <w:r w:rsidRPr="00AD4D6F">
        <w:rPr>
          <w:rFonts w:ascii="Arial" w:hAnsi="Arial" w:cs="Arial"/>
          <w:bCs/>
          <w:sz w:val="24"/>
          <w:szCs w:val="24"/>
          <w:lang w:val="en-US"/>
        </w:rPr>
        <w:t xml:space="preserve"> justice.</w:t>
      </w:r>
    </w:p>
    <w:p w14:paraId="5C5CF368" w14:textId="17EE34AD" w:rsidR="006C26CD" w:rsidRDefault="006C26CD" w:rsidP="00196215">
      <w:pPr>
        <w:spacing w:after="160" w:line="259" w:lineRule="auto"/>
        <w:rPr>
          <w:rFonts w:ascii="Arial" w:hAnsi="Arial" w:cs="Arial"/>
          <w:sz w:val="24"/>
        </w:rPr>
      </w:pPr>
    </w:p>
    <w:p w14:paraId="7B5ADACA" w14:textId="77777777" w:rsidR="006C26CD" w:rsidRPr="00196215" w:rsidRDefault="006C26CD" w:rsidP="00196215">
      <w:pPr>
        <w:spacing w:after="160" w:line="259" w:lineRule="auto"/>
        <w:rPr>
          <w:rFonts w:ascii="Arial" w:hAnsi="Arial" w:cs="Arial"/>
          <w:sz w:val="24"/>
        </w:rPr>
      </w:pPr>
    </w:p>
    <w:p w14:paraId="6318D47F" w14:textId="77777777" w:rsidR="00196215" w:rsidRPr="00196215" w:rsidRDefault="00196215" w:rsidP="00196215">
      <w:pPr>
        <w:spacing w:after="160" w:line="259" w:lineRule="auto"/>
        <w:rPr>
          <w:rFonts w:ascii="Arial" w:hAnsi="Arial" w:cs="Arial"/>
          <w:b/>
          <w:sz w:val="24"/>
        </w:rPr>
      </w:pPr>
      <w:r w:rsidRPr="00196215">
        <w:rPr>
          <w:rFonts w:ascii="Arial" w:hAnsi="Arial" w:cs="Arial"/>
          <w:b/>
          <w:sz w:val="24"/>
        </w:rPr>
        <w:t>RE and Prevent</w:t>
      </w:r>
    </w:p>
    <w:p w14:paraId="4A9CEFA4" w14:textId="4CA3C849" w:rsidR="00196215" w:rsidRPr="00196215" w:rsidRDefault="00196215" w:rsidP="00196215">
      <w:pPr>
        <w:spacing w:after="160" w:line="259" w:lineRule="auto"/>
        <w:rPr>
          <w:rFonts w:ascii="Arial" w:hAnsi="Arial" w:cs="Arial"/>
          <w:sz w:val="24"/>
        </w:rPr>
      </w:pPr>
      <w:r w:rsidRPr="00196215">
        <w:rPr>
          <w:rFonts w:ascii="Arial" w:hAnsi="Arial" w:cs="Arial"/>
          <w:sz w:val="24"/>
        </w:rPr>
        <w:t xml:space="preserve">The Prevent duty within </w:t>
      </w:r>
      <w:r w:rsidR="006700B7">
        <w:rPr>
          <w:rFonts w:ascii="Arial" w:hAnsi="Arial" w:cs="Arial"/>
          <w:sz w:val="24"/>
        </w:rPr>
        <w:t>our school</w:t>
      </w:r>
      <w:r w:rsidRPr="00196215">
        <w:rPr>
          <w:rFonts w:ascii="Arial" w:hAnsi="Arial" w:cs="Arial"/>
          <w:sz w:val="24"/>
        </w:rPr>
        <w:t xml:space="preserve"> is to protect children from the risk of radicalisation. </w:t>
      </w:r>
      <w:r w:rsidR="006C20F6" w:rsidRPr="006C20F6">
        <w:rPr>
          <w:rFonts w:ascii="Arial" w:hAnsi="Arial" w:cs="Arial"/>
          <w:sz w:val="24"/>
          <w:szCs w:val="24"/>
          <w:shd w:val="clear" w:color="auto" w:fill="FFFFFF"/>
        </w:rPr>
        <w:t>Spiritual Moral Social and Cultural</w:t>
      </w:r>
      <w:r w:rsidR="006C20F6" w:rsidRPr="006C20F6">
        <w:rPr>
          <w:rFonts w:ascii="Arial" w:hAnsi="Arial" w:cs="Arial"/>
          <w:shd w:val="clear" w:color="auto" w:fill="FFFFFF"/>
        </w:rPr>
        <w:t xml:space="preserve"> </w:t>
      </w:r>
      <w:r w:rsidR="006C20F6">
        <w:rPr>
          <w:rFonts w:ascii="Arial" w:hAnsi="Arial" w:cs="Arial"/>
          <w:color w:val="545454"/>
          <w:shd w:val="clear" w:color="auto" w:fill="FFFFFF"/>
        </w:rPr>
        <w:t>(</w:t>
      </w:r>
      <w:r w:rsidRPr="00196215">
        <w:rPr>
          <w:rFonts w:ascii="Arial" w:hAnsi="Arial" w:cs="Arial"/>
          <w:sz w:val="24"/>
        </w:rPr>
        <w:t>SMSC</w:t>
      </w:r>
      <w:r w:rsidR="006C20F6">
        <w:rPr>
          <w:rFonts w:ascii="Arial" w:hAnsi="Arial" w:cs="Arial"/>
          <w:sz w:val="24"/>
        </w:rPr>
        <w:t>)</w:t>
      </w:r>
      <w:r w:rsidRPr="00196215">
        <w:rPr>
          <w:rFonts w:ascii="Arial" w:hAnsi="Arial" w:cs="Arial"/>
          <w:sz w:val="24"/>
        </w:rPr>
        <w:t xml:space="preserve"> and British Values, along with RE, are key to every school’s implementation of the Prevent duty.  </w:t>
      </w:r>
    </w:p>
    <w:p w14:paraId="01A248D0" w14:textId="529F823B" w:rsidR="00196215" w:rsidRDefault="00196215" w:rsidP="00196215">
      <w:pPr>
        <w:spacing w:after="160" w:line="259" w:lineRule="auto"/>
        <w:rPr>
          <w:rFonts w:ascii="Arial" w:hAnsi="Arial" w:cs="Arial"/>
          <w:sz w:val="24"/>
        </w:rPr>
      </w:pPr>
      <w:r w:rsidRPr="00196215">
        <w:rPr>
          <w:rFonts w:ascii="Arial" w:hAnsi="Arial" w:cs="Arial"/>
          <w:sz w:val="24"/>
        </w:rPr>
        <w:t xml:space="preserve">RE enables children to develop an understanding of different faith’s core beliefs and practices.  This understanding, and the tolerance and mutual respect it engenders, is an integral part of every school’s Prevent duty.  </w:t>
      </w:r>
    </w:p>
    <w:p w14:paraId="4C540127" w14:textId="4DBD0856" w:rsidR="006700B7" w:rsidRDefault="006700B7" w:rsidP="00196215">
      <w:pPr>
        <w:spacing w:after="160" w:line="259" w:lineRule="auto"/>
        <w:rPr>
          <w:rFonts w:ascii="Arial" w:hAnsi="Arial" w:cs="Arial"/>
          <w:sz w:val="24"/>
        </w:rPr>
      </w:pPr>
    </w:p>
    <w:p w14:paraId="67F5BCE8" w14:textId="77777777" w:rsidR="006700B7" w:rsidRPr="00196215" w:rsidRDefault="006700B7" w:rsidP="00196215">
      <w:pPr>
        <w:spacing w:after="160" w:line="259" w:lineRule="auto"/>
        <w:rPr>
          <w:rFonts w:ascii="Arial" w:hAnsi="Arial" w:cs="Arial"/>
          <w:sz w:val="24"/>
        </w:rPr>
      </w:pPr>
    </w:p>
    <w:p w14:paraId="4D6B73A4" w14:textId="77777777" w:rsidR="00196215" w:rsidRPr="00196215" w:rsidRDefault="00196215" w:rsidP="00196215">
      <w:pPr>
        <w:spacing w:after="160" w:line="259" w:lineRule="auto"/>
        <w:rPr>
          <w:rFonts w:ascii="Arial" w:hAnsi="Arial" w:cs="Arial"/>
          <w:b/>
          <w:sz w:val="24"/>
        </w:rPr>
      </w:pPr>
      <w:r w:rsidRPr="00196215">
        <w:rPr>
          <w:rFonts w:ascii="Arial" w:hAnsi="Arial" w:cs="Arial"/>
          <w:b/>
          <w:sz w:val="24"/>
        </w:rPr>
        <w:t>Controversial Issues and Responding to Media Events</w:t>
      </w:r>
    </w:p>
    <w:p w14:paraId="70ABF897" w14:textId="77777777" w:rsidR="00196215" w:rsidRPr="00196215" w:rsidRDefault="00196215" w:rsidP="00196215">
      <w:pPr>
        <w:spacing w:after="160" w:line="259" w:lineRule="auto"/>
        <w:rPr>
          <w:rFonts w:ascii="Arial" w:hAnsi="Arial" w:cs="Arial"/>
          <w:sz w:val="24"/>
        </w:rPr>
      </w:pPr>
      <w:r w:rsidRPr="00196215">
        <w:rPr>
          <w:rFonts w:ascii="Arial" w:hAnsi="Arial" w:cs="Arial"/>
          <w:sz w:val="24"/>
        </w:rPr>
        <w:t>Within RE teaching, issues that are controversial may arise. These may be linked to religious and other belief-based extremism. It is important that these issues, and the concerns and misunderstandings that may arise from them, are addressed in an environment that fosters debate, dialogue and the development of respect and understanding.  Through its engagement with controversial issues, RE offers effective opportunities to develop pupils’ critical thinking skills.</w:t>
      </w:r>
    </w:p>
    <w:p w14:paraId="106CBADC" w14:textId="4B4FE20A" w:rsidR="00196215" w:rsidRPr="00196215" w:rsidRDefault="006700B7" w:rsidP="00196215">
      <w:pPr>
        <w:spacing w:after="160" w:line="259" w:lineRule="auto"/>
        <w:rPr>
          <w:rFonts w:ascii="Arial" w:hAnsi="Arial" w:cs="Arial"/>
          <w:sz w:val="24"/>
        </w:rPr>
      </w:pPr>
      <w:r>
        <w:rPr>
          <w:rFonts w:ascii="Arial" w:hAnsi="Arial" w:cs="Arial"/>
          <w:sz w:val="24"/>
        </w:rPr>
        <w:t>(</w:t>
      </w:r>
      <w:r w:rsidR="00196215" w:rsidRPr="00196215">
        <w:rPr>
          <w:rFonts w:ascii="Arial" w:hAnsi="Arial" w:cs="Arial"/>
          <w:sz w:val="24"/>
        </w:rPr>
        <w:t>The following website provides advice and resources that will help support teachers in addressing contentious issues, particularly those sometimes linked with violent extremism.</w:t>
      </w:r>
      <w:r>
        <w:rPr>
          <w:rFonts w:ascii="Arial" w:hAnsi="Arial" w:cs="Arial"/>
          <w:sz w:val="24"/>
        </w:rPr>
        <w:t>)</w:t>
      </w:r>
    </w:p>
    <w:p w14:paraId="38B9FF5D" w14:textId="542FDD76" w:rsidR="00AD4D6F" w:rsidRDefault="00383B6F" w:rsidP="00AD4D6F">
      <w:pPr>
        <w:spacing w:after="160" w:line="259" w:lineRule="auto"/>
        <w:rPr>
          <w:rFonts w:ascii="Arial" w:hAnsi="Arial" w:cs="Arial"/>
          <w:color w:val="0563C1" w:themeColor="hyperlink"/>
          <w:sz w:val="24"/>
          <w:u w:val="single"/>
        </w:rPr>
      </w:pPr>
      <w:hyperlink r:id="rId11" w:history="1">
        <w:r w:rsidR="00196215" w:rsidRPr="00196215">
          <w:rPr>
            <w:rFonts w:ascii="Arial" w:hAnsi="Arial" w:cs="Arial"/>
            <w:color w:val="0563C1" w:themeColor="hyperlink"/>
            <w:sz w:val="24"/>
            <w:u w:val="single"/>
          </w:rPr>
          <w:t>www.religiouseducationcouncil.org.uk/resilience-teaching-controversial-topics/</w:t>
        </w:r>
      </w:hyperlink>
    </w:p>
    <w:p w14:paraId="522EC23B" w14:textId="77777777" w:rsidR="006700B7" w:rsidRPr="00440699" w:rsidRDefault="006700B7" w:rsidP="00AD4D6F">
      <w:pPr>
        <w:spacing w:after="160" w:line="259" w:lineRule="auto"/>
        <w:rPr>
          <w:rFonts w:ascii="Arial" w:hAnsi="Arial" w:cs="Arial"/>
          <w:color w:val="0563C1" w:themeColor="hyperlink"/>
          <w:sz w:val="24"/>
          <w:u w:val="single"/>
        </w:rPr>
      </w:pPr>
    </w:p>
    <w:p w14:paraId="173BD822" w14:textId="5B46F045" w:rsidR="00196215" w:rsidRPr="00F32D8A" w:rsidRDefault="00196215" w:rsidP="00196215">
      <w:pPr>
        <w:rPr>
          <w:rFonts w:ascii="Arial" w:hAnsi="Arial" w:cs="Arial"/>
          <w:b/>
          <w:sz w:val="24"/>
          <w:szCs w:val="24"/>
        </w:rPr>
      </w:pPr>
      <w:r w:rsidRPr="00F32D8A">
        <w:rPr>
          <w:rFonts w:ascii="Arial" w:hAnsi="Arial" w:cs="Arial"/>
          <w:b/>
          <w:sz w:val="24"/>
          <w:szCs w:val="24"/>
        </w:rPr>
        <w:t>Comparison between religions</w:t>
      </w:r>
      <w:r w:rsidR="006700B7">
        <w:rPr>
          <w:rFonts w:ascii="Arial" w:hAnsi="Arial" w:cs="Arial"/>
          <w:b/>
          <w:sz w:val="24"/>
          <w:szCs w:val="24"/>
        </w:rPr>
        <w:t xml:space="preserve"> - teaching British Values at Lache Primary </w:t>
      </w:r>
    </w:p>
    <w:p w14:paraId="0B106172" w14:textId="7A5A1AC9" w:rsidR="008F1956" w:rsidRDefault="006700B7" w:rsidP="00AD4D6F">
      <w:pPr>
        <w:rPr>
          <w:rFonts w:ascii="Arial" w:hAnsi="Arial" w:cs="Arial"/>
          <w:sz w:val="24"/>
          <w:szCs w:val="24"/>
        </w:rPr>
      </w:pPr>
      <w:r>
        <w:rPr>
          <w:rFonts w:ascii="Arial" w:hAnsi="Arial" w:cs="Arial"/>
          <w:sz w:val="24"/>
          <w:szCs w:val="24"/>
        </w:rPr>
        <w:t>At Lache Primary School we aim for all c</w:t>
      </w:r>
      <w:r w:rsidR="00196215" w:rsidRPr="00F32D8A">
        <w:rPr>
          <w:rFonts w:ascii="Arial" w:hAnsi="Arial" w:cs="Arial"/>
          <w:sz w:val="24"/>
          <w:szCs w:val="24"/>
        </w:rPr>
        <w:t xml:space="preserve">hildren </w:t>
      </w:r>
      <w:r>
        <w:rPr>
          <w:rFonts w:ascii="Arial" w:hAnsi="Arial" w:cs="Arial"/>
          <w:sz w:val="24"/>
          <w:szCs w:val="24"/>
        </w:rPr>
        <w:t xml:space="preserve">to </w:t>
      </w:r>
      <w:r w:rsidR="00196215" w:rsidRPr="00F32D8A">
        <w:rPr>
          <w:rFonts w:ascii="Arial" w:hAnsi="Arial" w:cs="Arial"/>
          <w:sz w:val="24"/>
          <w:szCs w:val="24"/>
        </w:rPr>
        <w:t>have a secure knowledge of the basic precepts of a faith prior to engaging in comparisons between religions.  It is to be encouraged in an atmosphere of respectful enquiry.</w:t>
      </w:r>
    </w:p>
    <w:p w14:paraId="6E8E5FFF" w14:textId="77777777" w:rsidR="00047ED6" w:rsidRPr="00047ED6" w:rsidRDefault="00047ED6" w:rsidP="00047ED6">
      <w:pPr>
        <w:rPr>
          <w:rFonts w:ascii="Arial" w:hAnsi="Arial" w:cs="Arial"/>
          <w:b/>
          <w:sz w:val="24"/>
          <w:szCs w:val="24"/>
        </w:rPr>
      </w:pPr>
      <w:r w:rsidRPr="00047ED6">
        <w:rPr>
          <w:rFonts w:ascii="Arial" w:hAnsi="Arial" w:cs="Arial"/>
          <w:b/>
          <w:sz w:val="24"/>
          <w:szCs w:val="24"/>
        </w:rPr>
        <w:t>Enrichment Days.</w:t>
      </w:r>
    </w:p>
    <w:p w14:paraId="4C0A6E69" w14:textId="5049F14E" w:rsidR="00A6492E" w:rsidRDefault="00047ED6" w:rsidP="00AD4D6F">
      <w:pPr>
        <w:rPr>
          <w:rFonts w:ascii="Arial" w:hAnsi="Arial" w:cs="Arial"/>
          <w:sz w:val="24"/>
          <w:szCs w:val="24"/>
        </w:rPr>
      </w:pPr>
      <w:r w:rsidRPr="00047ED6">
        <w:rPr>
          <w:rFonts w:ascii="Arial" w:hAnsi="Arial" w:cs="Arial"/>
          <w:sz w:val="24"/>
          <w:szCs w:val="24"/>
        </w:rPr>
        <w:t xml:space="preserve">At Lache Primary School we hold ‘Whole School Enrichment Days’ throughout the school year to help promote </w:t>
      </w:r>
      <w:r w:rsidR="000361BE">
        <w:rPr>
          <w:rFonts w:ascii="Arial" w:hAnsi="Arial" w:cs="Arial"/>
          <w:sz w:val="24"/>
          <w:szCs w:val="24"/>
        </w:rPr>
        <w:t xml:space="preserve">Religious Education and </w:t>
      </w:r>
      <w:r w:rsidRPr="00047ED6">
        <w:rPr>
          <w:rFonts w:ascii="Arial" w:hAnsi="Arial" w:cs="Arial"/>
          <w:sz w:val="24"/>
          <w:szCs w:val="24"/>
        </w:rPr>
        <w:t>British Values – the enrichment days are a valuable opportunity for the children to look deeper into some</w:t>
      </w:r>
      <w:r w:rsidR="00D36684">
        <w:rPr>
          <w:rFonts w:ascii="Arial" w:hAnsi="Arial" w:cs="Arial"/>
          <w:sz w:val="24"/>
          <w:szCs w:val="24"/>
        </w:rPr>
        <w:t xml:space="preserve"> of the BV / RE strands</w:t>
      </w:r>
      <w:r w:rsidR="00F009F4">
        <w:rPr>
          <w:rFonts w:ascii="Arial" w:hAnsi="Arial" w:cs="Arial"/>
          <w:sz w:val="24"/>
          <w:szCs w:val="24"/>
        </w:rPr>
        <w:t>, among other subjects</w:t>
      </w:r>
      <w:r w:rsidR="00D36684">
        <w:rPr>
          <w:rFonts w:ascii="Arial" w:hAnsi="Arial" w:cs="Arial"/>
          <w:sz w:val="24"/>
          <w:szCs w:val="24"/>
        </w:rPr>
        <w:t>.</w:t>
      </w:r>
    </w:p>
    <w:p w14:paraId="3FBB1561" w14:textId="072FEE21" w:rsidR="00F009F4" w:rsidRDefault="00F009F4" w:rsidP="00AD4D6F">
      <w:pPr>
        <w:rPr>
          <w:rFonts w:ascii="Arial" w:hAnsi="Arial" w:cs="Arial"/>
          <w:sz w:val="24"/>
          <w:szCs w:val="24"/>
        </w:rPr>
      </w:pPr>
    </w:p>
    <w:p w14:paraId="54CF0AD4" w14:textId="77777777" w:rsidR="00F009F4" w:rsidRPr="00F009F4" w:rsidRDefault="00F009F4" w:rsidP="00AD4D6F">
      <w:pPr>
        <w:rPr>
          <w:rFonts w:ascii="Arial" w:hAnsi="Arial" w:cs="Arial"/>
          <w:sz w:val="24"/>
          <w:szCs w:val="24"/>
        </w:rPr>
      </w:pPr>
    </w:p>
    <w:p w14:paraId="5C07A021" w14:textId="1416DC34" w:rsidR="00AD4D6F" w:rsidRPr="00AD4D6F" w:rsidRDefault="00AD4D6F" w:rsidP="00AD4D6F">
      <w:pPr>
        <w:rPr>
          <w:rFonts w:ascii="Arial" w:hAnsi="Arial" w:cs="Arial"/>
          <w:b/>
          <w:sz w:val="24"/>
          <w:szCs w:val="24"/>
        </w:rPr>
      </w:pPr>
      <w:r>
        <w:rPr>
          <w:rFonts w:ascii="Arial" w:hAnsi="Arial" w:cs="Arial"/>
          <w:b/>
          <w:sz w:val="24"/>
          <w:szCs w:val="24"/>
        </w:rPr>
        <w:lastRenderedPageBreak/>
        <w:t xml:space="preserve">Religious </w:t>
      </w:r>
      <w:r w:rsidR="006700B7">
        <w:rPr>
          <w:rFonts w:ascii="Arial" w:hAnsi="Arial" w:cs="Arial"/>
          <w:b/>
          <w:sz w:val="24"/>
          <w:szCs w:val="24"/>
        </w:rPr>
        <w:t>Education within our</w:t>
      </w:r>
      <w:r w:rsidRPr="00AD4D6F">
        <w:rPr>
          <w:rFonts w:ascii="Arial" w:hAnsi="Arial" w:cs="Arial"/>
          <w:b/>
          <w:sz w:val="24"/>
          <w:szCs w:val="24"/>
        </w:rPr>
        <w:t xml:space="preserve"> integrated curriculum</w:t>
      </w:r>
    </w:p>
    <w:p w14:paraId="5A65D8B8" w14:textId="77777777" w:rsidR="00AD4D6F" w:rsidRPr="00AD4D6F" w:rsidRDefault="00AD4D6F" w:rsidP="00AD4D6F">
      <w:pPr>
        <w:rPr>
          <w:rFonts w:ascii="Arial" w:hAnsi="Arial" w:cs="Arial"/>
          <w:sz w:val="24"/>
          <w:szCs w:val="24"/>
        </w:rPr>
      </w:pPr>
      <w:r w:rsidRPr="00AD4D6F">
        <w:rPr>
          <w:rFonts w:ascii="Arial" w:hAnsi="Arial" w:cs="Arial"/>
          <w:sz w:val="24"/>
          <w:szCs w:val="24"/>
        </w:rPr>
        <w:t>Religious Education provides wide opportunities for Cross Curricular study using concepts and processes from two or more subjects. This enables opportunities to engage in challenging exploration and coherent curriculum coverage. It is vital that the essential knowledge, vocabulary, skills and attitudes are identified at the beginning.</w:t>
      </w:r>
    </w:p>
    <w:p w14:paraId="1037E1D7" w14:textId="26952FE9" w:rsidR="00AD4D6F" w:rsidRDefault="00AD4D6F" w:rsidP="00AD4D6F">
      <w:pPr>
        <w:rPr>
          <w:rFonts w:ascii="Arial" w:hAnsi="Arial" w:cs="Arial"/>
          <w:sz w:val="24"/>
          <w:szCs w:val="24"/>
        </w:rPr>
      </w:pPr>
      <w:r w:rsidRPr="00AD4D6F">
        <w:rPr>
          <w:rFonts w:ascii="Arial" w:hAnsi="Arial" w:cs="Arial"/>
          <w:sz w:val="24"/>
          <w:szCs w:val="24"/>
        </w:rPr>
        <w:t>Thematic study that looks a</w:t>
      </w:r>
      <w:r w:rsidR="00F009F4">
        <w:rPr>
          <w:rFonts w:ascii="Arial" w:hAnsi="Arial" w:cs="Arial"/>
          <w:sz w:val="24"/>
          <w:szCs w:val="24"/>
        </w:rPr>
        <w:t>t a</w:t>
      </w:r>
      <w:r w:rsidRPr="00AD4D6F">
        <w:rPr>
          <w:rFonts w:ascii="Arial" w:hAnsi="Arial" w:cs="Arial"/>
          <w:sz w:val="24"/>
          <w:szCs w:val="24"/>
        </w:rPr>
        <w:t xml:space="preserve"> specific concept and how different beliefs respond to it, </w:t>
      </w:r>
      <w:r w:rsidR="008F1956" w:rsidRPr="00AD4D6F">
        <w:rPr>
          <w:rFonts w:ascii="Arial" w:hAnsi="Arial" w:cs="Arial"/>
          <w:sz w:val="24"/>
          <w:szCs w:val="24"/>
        </w:rPr>
        <w:t>e.g.</w:t>
      </w:r>
      <w:r w:rsidRPr="00AD4D6F">
        <w:rPr>
          <w:rFonts w:ascii="Arial" w:hAnsi="Arial" w:cs="Arial"/>
          <w:sz w:val="24"/>
          <w:szCs w:val="24"/>
        </w:rPr>
        <w:t xml:space="preserve"> World Poverty, </w:t>
      </w:r>
    </w:p>
    <w:p w14:paraId="646EC127" w14:textId="1C7983C1" w:rsidR="00AD4D6F" w:rsidRPr="006700B7" w:rsidRDefault="00AD4D6F" w:rsidP="00AD4D6F">
      <w:pPr>
        <w:rPr>
          <w:rFonts w:ascii="Arial" w:hAnsi="Arial" w:cs="Arial"/>
          <w:color w:val="FF0000"/>
          <w:sz w:val="24"/>
          <w:szCs w:val="24"/>
        </w:rPr>
      </w:pPr>
      <w:r w:rsidRPr="006700B7">
        <w:rPr>
          <w:rFonts w:ascii="Arial" w:hAnsi="Arial" w:cs="Arial"/>
          <w:color w:val="FF0000"/>
          <w:sz w:val="24"/>
          <w:szCs w:val="24"/>
        </w:rPr>
        <w:t xml:space="preserve">Examples for </w:t>
      </w:r>
      <w:r w:rsidR="006700B7">
        <w:rPr>
          <w:rFonts w:ascii="Arial" w:hAnsi="Arial" w:cs="Arial"/>
          <w:color w:val="FF0000"/>
          <w:sz w:val="24"/>
          <w:szCs w:val="24"/>
        </w:rPr>
        <w:t xml:space="preserve">our </w:t>
      </w:r>
      <w:r w:rsidRPr="006700B7">
        <w:rPr>
          <w:rFonts w:ascii="Arial" w:hAnsi="Arial" w:cs="Arial"/>
          <w:color w:val="FF0000"/>
          <w:sz w:val="24"/>
          <w:szCs w:val="24"/>
        </w:rPr>
        <w:t xml:space="preserve">teaching RE </w:t>
      </w:r>
      <w:r w:rsidR="00D36684">
        <w:rPr>
          <w:rFonts w:ascii="Arial" w:hAnsi="Arial" w:cs="Arial"/>
          <w:color w:val="FF0000"/>
          <w:sz w:val="24"/>
          <w:szCs w:val="24"/>
        </w:rPr>
        <w:t>–</w:t>
      </w:r>
      <w:r w:rsidR="006700B7">
        <w:rPr>
          <w:rFonts w:ascii="Arial" w:hAnsi="Arial" w:cs="Arial"/>
          <w:color w:val="FF0000"/>
          <w:sz w:val="24"/>
          <w:szCs w:val="24"/>
        </w:rPr>
        <w:t xml:space="preserve"> </w:t>
      </w:r>
      <w:r w:rsidRPr="006700B7">
        <w:rPr>
          <w:rFonts w:ascii="Arial" w:hAnsi="Arial" w:cs="Arial"/>
          <w:color w:val="FF0000"/>
          <w:sz w:val="24"/>
          <w:szCs w:val="24"/>
        </w:rPr>
        <w:t xml:space="preserve">through Design Technology are below. </w:t>
      </w:r>
    </w:p>
    <w:p w14:paraId="2E35C06B" w14:textId="7C34228C" w:rsidR="006700B7" w:rsidRPr="00A6492E" w:rsidRDefault="00AD4D6F" w:rsidP="00AD4D6F">
      <w:pPr>
        <w:rPr>
          <w:rFonts w:ascii="Arial" w:hAnsi="Arial" w:cs="Arial"/>
          <w:sz w:val="24"/>
          <w:szCs w:val="24"/>
        </w:rPr>
      </w:pPr>
      <w:r w:rsidRPr="000C3C38">
        <w:rPr>
          <w:rFonts w:ascii="Arial" w:hAnsi="Arial" w:cs="Arial"/>
          <w:b/>
          <w:sz w:val="24"/>
          <w:szCs w:val="24"/>
        </w:rPr>
        <w:t>Design Technology - KS 1 -design purposeful, functional, appealing products for themselves and other users based on design criteria.</w:t>
      </w:r>
      <w:r w:rsidRPr="000C3C38">
        <w:rPr>
          <w:rFonts w:ascii="Arial" w:hAnsi="Arial" w:cs="Arial"/>
          <w:sz w:val="24"/>
          <w:szCs w:val="24"/>
        </w:rPr>
        <w:t xml:space="preserve"> </w:t>
      </w:r>
      <w:r w:rsidR="00A6492E">
        <w:rPr>
          <w:rFonts w:ascii="Arial" w:hAnsi="Arial" w:cs="Arial"/>
          <w:sz w:val="24"/>
          <w:szCs w:val="24"/>
        </w:rPr>
        <w:t xml:space="preserve">These include …..Clay devas for the celebration of light in the Diwali festival. </w:t>
      </w:r>
      <w:r w:rsidRPr="00AD4D6F">
        <w:rPr>
          <w:rFonts w:ascii="Arial" w:hAnsi="Arial" w:cs="Arial"/>
          <w:sz w:val="24"/>
          <w:szCs w:val="24"/>
        </w:rPr>
        <w:t>Design models of Places of Worship after</w:t>
      </w:r>
      <w:r w:rsidR="00A6492E">
        <w:rPr>
          <w:rFonts w:ascii="Arial" w:hAnsi="Arial" w:cs="Arial"/>
          <w:sz w:val="24"/>
          <w:szCs w:val="24"/>
        </w:rPr>
        <w:t xml:space="preserve"> visiting them.  Create the 9 point star using measure and line drawings.</w:t>
      </w:r>
    </w:p>
    <w:p w14:paraId="13F22B0C" w14:textId="7951D98E" w:rsidR="006700B7" w:rsidRDefault="00AD4D6F" w:rsidP="00C17DCB">
      <w:pPr>
        <w:rPr>
          <w:rFonts w:ascii="Arial" w:hAnsi="Arial" w:cs="Arial"/>
          <w:color w:val="FF0000"/>
          <w:sz w:val="24"/>
          <w:szCs w:val="24"/>
        </w:rPr>
      </w:pPr>
      <w:r w:rsidRPr="000C3C38">
        <w:rPr>
          <w:rFonts w:ascii="Arial" w:hAnsi="Arial" w:cs="Arial"/>
          <w:b/>
          <w:sz w:val="24"/>
          <w:szCs w:val="24"/>
        </w:rPr>
        <w:t xml:space="preserve">KS 2 Evaluate </w:t>
      </w:r>
      <w:r w:rsidR="00A6492E">
        <w:rPr>
          <w:rFonts w:ascii="Arial" w:hAnsi="Arial" w:cs="Arial"/>
          <w:b/>
          <w:sz w:val="24"/>
          <w:szCs w:val="24"/>
        </w:rPr>
        <w:t xml:space="preserve">/ </w:t>
      </w:r>
      <w:r w:rsidRPr="000C3C38">
        <w:rPr>
          <w:rFonts w:ascii="Arial" w:hAnsi="Arial" w:cs="Arial"/>
          <w:b/>
          <w:sz w:val="24"/>
          <w:szCs w:val="24"/>
        </w:rPr>
        <w:t>understand how key events and individuals in design and technology have helped shape the world</w:t>
      </w:r>
      <w:r w:rsidR="00A6492E">
        <w:rPr>
          <w:rFonts w:ascii="Arial" w:hAnsi="Arial" w:cs="Arial"/>
          <w:b/>
          <w:sz w:val="24"/>
          <w:szCs w:val="24"/>
        </w:rPr>
        <w:t xml:space="preserve"> and recognise differences…… </w:t>
      </w:r>
      <w:r w:rsidRPr="00AD4D6F">
        <w:rPr>
          <w:rFonts w:ascii="Arial" w:hAnsi="Arial" w:cs="Arial"/>
          <w:sz w:val="24"/>
          <w:szCs w:val="24"/>
        </w:rPr>
        <w:t>Explore the elements and symbolism, make the foods and suggest alternatives that could be used whilst still being app</w:t>
      </w:r>
      <w:r w:rsidR="00A6492E">
        <w:rPr>
          <w:rFonts w:ascii="Arial" w:hAnsi="Arial" w:cs="Arial"/>
          <w:sz w:val="24"/>
          <w:szCs w:val="24"/>
        </w:rPr>
        <w:t xml:space="preserve">ropriate.  Taste foods from round the world and look at the differences between the foods of different countries. </w:t>
      </w:r>
    </w:p>
    <w:p w14:paraId="61320541" w14:textId="79CC65C5" w:rsidR="00C17DCB" w:rsidRPr="006700B7" w:rsidRDefault="006700B7" w:rsidP="00C17DCB">
      <w:pPr>
        <w:rPr>
          <w:rFonts w:ascii="Arial" w:hAnsi="Arial" w:cs="Arial"/>
          <w:color w:val="FF0000"/>
          <w:sz w:val="24"/>
          <w:szCs w:val="24"/>
        </w:rPr>
      </w:pPr>
      <w:r>
        <w:rPr>
          <w:rFonts w:ascii="Arial" w:hAnsi="Arial" w:cs="Arial"/>
          <w:b/>
          <w:sz w:val="24"/>
          <w:szCs w:val="24"/>
        </w:rPr>
        <w:t>Vi</w:t>
      </w:r>
      <w:r w:rsidR="00C17DCB" w:rsidRPr="00C17DCB">
        <w:rPr>
          <w:rFonts w:ascii="Arial" w:hAnsi="Arial" w:cs="Arial"/>
          <w:b/>
          <w:sz w:val="24"/>
          <w:szCs w:val="24"/>
        </w:rPr>
        <w:t>sits and visitors.</w:t>
      </w:r>
    </w:p>
    <w:p w14:paraId="7BCF48C4" w14:textId="74F2B784" w:rsidR="00196215" w:rsidRDefault="00C17DCB">
      <w:pPr>
        <w:rPr>
          <w:rFonts w:ascii="Arial" w:hAnsi="Arial" w:cs="Arial"/>
          <w:sz w:val="24"/>
          <w:szCs w:val="24"/>
        </w:rPr>
      </w:pPr>
      <w:r w:rsidRPr="00062202">
        <w:rPr>
          <w:rFonts w:ascii="Arial" w:hAnsi="Arial" w:cs="Arial"/>
          <w:sz w:val="24"/>
          <w:szCs w:val="24"/>
        </w:rPr>
        <w:t>Visiting places of worship and having visitors from a variety of faith groups in school provide invaluable learning opportunities and greatly enhance the R.E. curriculum.  Pupils can gain a greater understanding of a religion by putting what has been learnt in the classroom into a vibrant and real life context.  They provide opportunities for children to learn</w:t>
      </w:r>
      <w:r w:rsidR="006700B7">
        <w:rPr>
          <w:rFonts w:ascii="Arial" w:hAnsi="Arial" w:cs="Arial"/>
          <w:sz w:val="24"/>
          <w:szCs w:val="24"/>
        </w:rPr>
        <w:t xml:space="preserve"> about belief from a believer.</w:t>
      </w:r>
    </w:p>
    <w:p w14:paraId="5E3D86E1" w14:textId="796C4BB6" w:rsidR="006C26CD" w:rsidRDefault="006C26CD">
      <w:pPr>
        <w:rPr>
          <w:rFonts w:ascii="Arial" w:hAnsi="Arial" w:cs="Arial"/>
          <w:sz w:val="24"/>
          <w:szCs w:val="24"/>
        </w:rPr>
      </w:pPr>
    </w:p>
    <w:p w14:paraId="4AA18D7D" w14:textId="0759084B" w:rsidR="006C26CD" w:rsidRPr="006700B7" w:rsidRDefault="006C26CD">
      <w:pPr>
        <w:rPr>
          <w:rFonts w:ascii="Arial" w:hAnsi="Arial" w:cs="Arial"/>
          <w:sz w:val="24"/>
          <w:szCs w:val="24"/>
        </w:rPr>
      </w:pPr>
      <w:r>
        <w:rPr>
          <w:rFonts w:ascii="Arial" w:hAnsi="Arial" w:cs="Arial"/>
          <w:sz w:val="24"/>
          <w:szCs w:val="24"/>
        </w:rPr>
        <w:t xml:space="preserve">Policy Review Date – </w:t>
      </w:r>
      <w:r w:rsidR="00F009F4">
        <w:rPr>
          <w:rFonts w:ascii="Arial" w:hAnsi="Arial" w:cs="Arial"/>
          <w:sz w:val="24"/>
          <w:szCs w:val="24"/>
        </w:rPr>
        <w:t>Spring Term 2025</w:t>
      </w:r>
      <w:r>
        <w:rPr>
          <w:rFonts w:ascii="Arial" w:hAnsi="Arial" w:cs="Arial"/>
          <w:sz w:val="24"/>
          <w:szCs w:val="24"/>
        </w:rPr>
        <w:t>.</w:t>
      </w:r>
    </w:p>
    <w:sectPr w:rsidR="006C26CD" w:rsidRPr="006700B7" w:rsidSect="006C26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3FE"/>
    <w:multiLevelType w:val="hybridMultilevel"/>
    <w:tmpl w:val="3FF4E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C5C73"/>
    <w:multiLevelType w:val="hybridMultilevel"/>
    <w:tmpl w:val="CBF8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D4949"/>
    <w:multiLevelType w:val="hybridMultilevel"/>
    <w:tmpl w:val="6C0EC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754E5"/>
    <w:multiLevelType w:val="hybridMultilevel"/>
    <w:tmpl w:val="19B20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15D2D"/>
    <w:multiLevelType w:val="hybridMultilevel"/>
    <w:tmpl w:val="E47619CA"/>
    <w:lvl w:ilvl="0" w:tplc="893C2D14">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6224D"/>
    <w:multiLevelType w:val="hybridMultilevel"/>
    <w:tmpl w:val="9F82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70E1B"/>
    <w:multiLevelType w:val="hybridMultilevel"/>
    <w:tmpl w:val="B9301E86"/>
    <w:lvl w:ilvl="0" w:tplc="893C2D14">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7C78C1"/>
    <w:multiLevelType w:val="hybridMultilevel"/>
    <w:tmpl w:val="45D2044A"/>
    <w:lvl w:ilvl="0" w:tplc="893C2D14">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5F3A7E"/>
    <w:multiLevelType w:val="hybridMultilevel"/>
    <w:tmpl w:val="79D43D36"/>
    <w:lvl w:ilvl="0" w:tplc="893C2D14">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724387"/>
    <w:multiLevelType w:val="hybridMultilevel"/>
    <w:tmpl w:val="A612A89C"/>
    <w:lvl w:ilvl="0" w:tplc="893C2D14">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6"/>
  </w:num>
  <w:num w:numId="6">
    <w:abstractNumId w:val="8"/>
  </w:num>
  <w:num w:numId="7">
    <w:abstractNumId w:val="5"/>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15"/>
    <w:rsid w:val="000361BE"/>
    <w:rsid w:val="00047ED6"/>
    <w:rsid w:val="00095865"/>
    <w:rsid w:val="000C3C38"/>
    <w:rsid w:val="000C7BE7"/>
    <w:rsid w:val="0014399C"/>
    <w:rsid w:val="00196215"/>
    <w:rsid w:val="00257127"/>
    <w:rsid w:val="002D1740"/>
    <w:rsid w:val="002F23A9"/>
    <w:rsid w:val="00383B6F"/>
    <w:rsid w:val="00440699"/>
    <w:rsid w:val="005B7986"/>
    <w:rsid w:val="006033EE"/>
    <w:rsid w:val="006700B7"/>
    <w:rsid w:val="006C20F6"/>
    <w:rsid w:val="006C26CD"/>
    <w:rsid w:val="007022FB"/>
    <w:rsid w:val="008055EE"/>
    <w:rsid w:val="008F1956"/>
    <w:rsid w:val="00A6492E"/>
    <w:rsid w:val="00A857CE"/>
    <w:rsid w:val="00AA451C"/>
    <w:rsid w:val="00AD4D6F"/>
    <w:rsid w:val="00BB180E"/>
    <w:rsid w:val="00C17DCB"/>
    <w:rsid w:val="00D36684"/>
    <w:rsid w:val="00F009F4"/>
    <w:rsid w:val="00FA745F"/>
    <w:rsid w:val="00FE6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6B2CE"/>
  <w15:docId w15:val="{810511FE-833C-4882-A660-7F8AB084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2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215"/>
    <w:pPr>
      <w:ind w:left="720"/>
      <w:contextualSpacing/>
    </w:pPr>
  </w:style>
  <w:style w:type="character" w:styleId="Hyperlink">
    <w:name w:val="Hyperlink"/>
    <w:basedOn w:val="DefaultParagraphFont"/>
    <w:uiPriority w:val="99"/>
    <w:unhideWhenUsed/>
    <w:rsid w:val="00C17DCB"/>
    <w:rPr>
      <w:color w:val="0563C1" w:themeColor="hyperlink"/>
      <w:u w:val="single"/>
    </w:rPr>
  </w:style>
  <w:style w:type="character" w:customStyle="1" w:styleId="UnresolvedMention1">
    <w:name w:val="Unresolved Mention1"/>
    <w:basedOn w:val="DefaultParagraphFont"/>
    <w:uiPriority w:val="99"/>
    <w:semiHidden/>
    <w:unhideWhenUsed/>
    <w:rsid w:val="000C7BE7"/>
    <w:rPr>
      <w:color w:val="605E5C"/>
      <w:shd w:val="clear" w:color="auto" w:fill="E1DFDD"/>
    </w:rPr>
  </w:style>
  <w:style w:type="character" w:styleId="FollowedHyperlink">
    <w:name w:val="FollowedHyperlink"/>
    <w:basedOn w:val="DefaultParagraphFont"/>
    <w:uiPriority w:val="99"/>
    <w:semiHidden/>
    <w:unhideWhenUsed/>
    <w:rsid w:val="000C3C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ligiouseducationcouncil.org.uk/resilience-teaching-controversial-topics/"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GCRS Document" ma:contentTypeID="0x010100A98A2766F25C4E5F8C2522351FBAAF5A006558EF070CC1BE41A00311D4CA3DE5BF" ma:contentTypeVersion="6" ma:contentTypeDescription="LGCRS Document Content Type" ma:contentTypeScope="" ma:versionID="e8c7e141776278a14b48246597f92f81">
  <xsd:schema xmlns:xsd="http://www.w3.org/2001/XMLSchema" xmlns:xs="http://www.w3.org/2001/XMLSchema" xmlns:p="http://schemas.microsoft.com/office/2006/metadata/properties" xmlns:ns2="70830ECF-8CD9-4E4D-A892-427356EE1B87" xmlns:ns3="70830ecf-8cd9-4e4d-a892-427356ee1b87" xmlns:ns4="f0d41c11-11a1-4f4f-8a12-2be09b511628" targetNamespace="http://schemas.microsoft.com/office/2006/metadata/properties" ma:root="true" ma:fieldsID="6494a29e8d4e4ab2384e8ee7bb4aa865" ns2:_="" ns3:_="" ns4:_="">
    <xsd:import namespace="70830ECF-8CD9-4E4D-A892-427356EE1B87"/>
    <xsd:import namespace="70830ecf-8cd9-4e4d-a892-427356ee1b87"/>
    <xsd:import namespace="f0d41c11-11a1-4f4f-8a12-2be09b511628"/>
    <xsd:element name="properties">
      <xsd:complexType>
        <xsd:sequence>
          <xsd:element name="documentManagement">
            <xsd:complexType>
              <xsd:all>
                <xsd:element ref="ns2:Description" minOccurs="0"/>
                <xsd:element ref="ns3:LGCRSClassificationField0" minOccurs="0"/>
                <xsd:element ref="ns3:DocumentKeywordsField0" minOccurs="0"/>
                <xsd:element ref="ns3:jbd38dc70aa84a9db3c4f9a6a1a12c99" minOccurs="0"/>
                <xsd:element ref="ns4:TaxCatchAll" minOccurs="0"/>
                <xsd:element ref="ns3:p47a9b821e7c4bfea68473fda86c9cbe" minOccurs="0"/>
                <xsd:element ref="ns3:Financial_x0020_Year" minOccurs="0"/>
                <xsd:element ref="ns3:BR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30ECF-8CD9-4E4D-A892-427356EE1B87" elementFormDefault="qualified">
    <xsd:import namespace="http://schemas.microsoft.com/office/2006/documentManagement/types"/>
    <xsd:import namespace="http://schemas.microsoft.com/office/infopath/2007/PartnerControls"/>
    <xsd:element name="Description" ma:index="8" nillable="true" ma:displayName="Description" ma:description="Please describe the docuemnt with a few lines"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830ecf-8cd9-4e4d-a892-427356ee1b87" elementFormDefault="qualified">
    <xsd:import namespace="http://schemas.microsoft.com/office/2006/documentManagement/types"/>
    <xsd:import namespace="http://schemas.microsoft.com/office/infopath/2007/PartnerControls"/>
    <xsd:element name="LGCRSClassificationField0" ma:index="9" nillable="true" ma:displayName="LGCRSClassificationField_0" ma:hidden="true" ma:internalName="LGCRSClassificationField0">
      <xsd:simpleType>
        <xsd:restriction base="dms:Note"/>
      </xsd:simpleType>
    </xsd:element>
    <xsd:element name="DocumentKeywordsField0" ma:index="11" nillable="true" ma:displayName="DocumentKeywordsField_0" ma:hidden="true" ma:internalName="DocumentKeywordsField0">
      <xsd:simpleType>
        <xsd:restriction base="dms:Note"/>
      </xsd:simpleType>
    </xsd:element>
    <xsd:element name="jbd38dc70aa84a9db3c4f9a6a1a12c99" ma:index="13" nillable="true" ma:taxonomy="true" ma:internalName="jbd38dc70aa84a9db3c4f9a6a1a12c99" ma:taxonomyFieldName="LGCRSClassification" ma:displayName="LGCRS Classification" ma:default="" ma:fieldId="{3bd38dc7-0aa8-4a9d-b3c4-f9a6a1a12c99}" ma:taxonomyMulti="true" ma:sspId="5c363824-2fcd-4f2f-bb6d-e0f647782e0b" ma:termSetId="a0c92534-6261-46d5-89fd-a485db3654a1" ma:anchorId="00000000-0000-0000-0000-000000000000" ma:open="false" ma:isKeyword="false">
      <xsd:complexType>
        <xsd:sequence>
          <xsd:element ref="pc:Terms" minOccurs="0" maxOccurs="1"/>
        </xsd:sequence>
      </xsd:complexType>
    </xsd:element>
    <xsd:element name="p47a9b821e7c4bfea68473fda86c9cbe" ma:index="15" nillable="true" ma:taxonomy="true" ma:internalName="p47a9b821e7c4bfea68473fda86c9cbe" ma:taxonomyFieldName="DocumentKeywords" ma:displayName="Document Keywords" ma:default="" ma:fieldId="{947a9b82-1e7c-4bfe-a684-73fda86c9cbe}" ma:taxonomyMulti="true" ma:sspId="5c363824-2fcd-4f2f-bb6d-e0f647782e0b" ma:termSetId="4bf26228-f0bb-419b-82cd-206990c1aebd" ma:anchorId="00000000-0000-0000-0000-000000000000" ma:open="true" ma:isKeyword="false">
      <xsd:complexType>
        <xsd:sequence>
          <xsd:element ref="pc:Terms" minOccurs="0" maxOccurs="1"/>
        </xsd:sequence>
      </xsd:complexType>
    </xsd:element>
    <xsd:element name="Financial_x0020_Year" ma:index="17" nillable="true" ma:displayName="Financial Year" ma:format="Dropdown" ma:internalName="Financial_x0020_Year">
      <xsd:simpleType>
        <xsd:restriction base="dms:Choice">
          <xsd:enumeration value="2020/2019"/>
          <xsd:enumeration value="2018/2019"/>
          <xsd:enumeration value="2017/2018"/>
          <xsd:enumeration value="2016/2017"/>
          <xsd:enumeration value="2015/2016"/>
          <xsd:enumeration value="2014/2015"/>
          <xsd:enumeration value="2013/2014"/>
        </xsd:restriction>
      </xsd:simpleType>
    </xsd:element>
    <xsd:element name="BR_x0020_Category" ma:index="18" nillable="true" ma:displayName="BR Category" ma:default="Please Select" ma:format="Dropdown" ma:internalName="BR_x0020_Category">
      <xsd:simpleType>
        <xsd:restriction base="dms:Choice">
          <xsd:enumeration value="Please Select"/>
          <xsd:enumeration value="Business Rates"/>
          <xsd:enumeration value="Business Rates in Credit"/>
          <xsd:enumeration value="New Business Rates"/>
        </xsd:restriction>
      </xsd:simpleType>
    </xsd:element>
  </xsd:schema>
  <xsd:schema xmlns:xsd="http://www.w3.org/2001/XMLSchema" xmlns:xs="http://www.w3.org/2001/XMLSchema" xmlns:dms="http://schemas.microsoft.com/office/2006/documentManagement/types" xmlns:pc="http://schemas.microsoft.com/office/infopath/2007/PartnerControls" targetNamespace="f0d41c11-11a1-4f4f-8a12-2be09b5116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c565e9-10ce-400b-81da-6b0ed8142708}" ma:internalName="TaxCatchAll" ma:showField="CatchAllData" ma:web="f0d41c11-11a1-4f4f-8a12-2be09b511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R_x0020_Category xmlns="70830ecf-8cd9-4e4d-a892-427356ee1b87">Please Select</BR_x0020_Category>
    <Financial_x0020_Year xmlns="70830ecf-8cd9-4e4d-a892-427356ee1b87" xsi:nil="true"/>
    <jbd38dc70aa84a9db3c4f9a6a1a12c99 xmlns="70830ecf-8cd9-4e4d-a892-427356ee1b87">
      <Terms xmlns="http://schemas.microsoft.com/office/infopath/2007/PartnerControls"/>
    </jbd38dc70aa84a9db3c4f9a6a1a12c99>
    <Description xmlns="70830ECF-8CD9-4E4D-A892-427356EE1B87" xsi:nil="true"/>
    <LGCRSClassificationField0 xmlns="70830ecf-8cd9-4e4d-a892-427356ee1b87" xsi:nil="true"/>
    <DocumentKeywordsField0 xmlns="70830ecf-8cd9-4e4d-a892-427356ee1b87" xsi:nil="true"/>
    <TaxCatchAll xmlns="f0d41c11-11a1-4f4f-8a12-2be09b511628">
      <Value>244</Value>
    </TaxCatchAll>
    <p47a9b821e7c4bfea68473fda86c9cbe xmlns="70830ecf-8cd9-4e4d-a892-427356ee1b87">
      <Terms xmlns="http://schemas.microsoft.com/office/infopath/2007/PartnerControls">
        <TermInfo xmlns="http://schemas.microsoft.com/office/infopath/2007/PartnerControls">
          <TermName xmlns="http://schemas.microsoft.com/office/infopath/2007/PartnerControls">Locally Agreed Syllabus</TermName>
          <TermId xmlns="http://schemas.microsoft.com/office/infopath/2007/PartnerControls">9d36c932-31f0-46e6-846a-46f832484e0e</TermId>
        </TermInfo>
      </Terms>
    </p47a9b821e7c4bfea68473fda86c9cbe>
  </documentManagement>
</p:properties>
</file>

<file path=customXml/itemProps1.xml><?xml version="1.0" encoding="utf-8"?>
<ds:datastoreItem xmlns:ds="http://schemas.openxmlformats.org/officeDocument/2006/customXml" ds:itemID="{27630DFB-8982-469B-8300-F354533A7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30ECF-8CD9-4E4D-A892-427356EE1B87"/>
    <ds:schemaRef ds:uri="70830ecf-8cd9-4e4d-a892-427356ee1b87"/>
    <ds:schemaRef ds:uri="f0d41c11-11a1-4f4f-8a12-2be09b511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122300-C2CE-4BCA-94C3-E27D2B59F9AE}">
  <ds:schemaRefs>
    <ds:schemaRef ds:uri="http://schemas.microsoft.com/sharepoint/v3/contenttype/forms"/>
  </ds:schemaRefs>
</ds:datastoreItem>
</file>

<file path=customXml/itemProps3.xml><?xml version="1.0" encoding="utf-8"?>
<ds:datastoreItem xmlns:ds="http://schemas.openxmlformats.org/officeDocument/2006/customXml" ds:itemID="{D1796BDD-E545-45D5-9913-9EB5C8ED15B2}">
  <ds:schemaRefs>
    <ds:schemaRef ds:uri="f0d41c11-11a1-4f4f-8a12-2be09b511628"/>
    <ds:schemaRef ds:uri="70830ecf-8cd9-4e4d-a892-427356ee1b87"/>
    <ds:schemaRef ds:uri="http://purl.org/dc/elements/1.1/"/>
    <ds:schemaRef ds:uri="http://schemas.microsoft.com/office/2006/metadata/properties"/>
    <ds:schemaRef ds:uri="http://schemas.microsoft.com/office/infopath/2007/PartnerControls"/>
    <ds:schemaRef ds:uri="http://purl.org/dc/terms/"/>
    <ds:schemaRef ds:uri="70830ECF-8CD9-4E4D-A892-427356EE1B87"/>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1596</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1 - Syllabus guidance</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Syllabus guidance</dc:title>
  <dc:subject/>
  <dc:creator>Naomi Anstice</dc:creator>
  <cp:keywords/>
  <dc:description/>
  <cp:lastModifiedBy>Kate Seager</cp:lastModifiedBy>
  <cp:revision>2</cp:revision>
  <dcterms:created xsi:type="dcterms:W3CDTF">2022-01-19T14:49:00Z</dcterms:created>
  <dcterms:modified xsi:type="dcterms:W3CDTF">2022-01-19T14:49:00Z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0x010100A98A2766F25C4E5F8C2522351FBAAF5A006558EF070CC1BE41A00311D4CA3DE5BF</vt:lpwstr>
  </property>
  <property fmtid="{D5CDD505-2E9C-101B-9397-08002B2CF9AE}" pid="3" name="LGCRSClassification">
    <vt:lpwstr/>
  </property>
  <property fmtid="{D5CDD505-2E9C-101B-9397-08002B2CF9AE}" pid="4" name="DocumentKeywords">
    <vt:lpwstr>244;#Locally Agreed Syllabus|9d36c932-31f0-46e6-846a-46f832484e0e</vt:lpwstr>
  </property>
</Properties>
</file>